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84"/>
        <w:tblW w:w="9951" w:type="dxa"/>
        <w:tblLayout w:type="fixed"/>
        <w:tblLook w:val="0000" w:firstRow="0" w:lastRow="0" w:firstColumn="0" w:lastColumn="0" w:noHBand="0" w:noVBand="0"/>
      </w:tblPr>
      <w:tblGrid>
        <w:gridCol w:w="4253"/>
        <w:gridCol w:w="5698"/>
      </w:tblGrid>
      <w:tr w:rsidR="005346FA" w:rsidRPr="005346FA" w:rsidTr="005E7E4F">
        <w:trPr>
          <w:trHeight w:val="983"/>
        </w:trPr>
        <w:tc>
          <w:tcPr>
            <w:tcW w:w="4253" w:type="dxa"/>
          </w:tcPr>
          <w:p w:rsidR="00100670" w:rsidRPr="005346FA" w:rsidRDefault="00100670" w:rsidP="004D3F52">
            <w:pPr>
              <w:jc w:val="center"/>
              <w:rPr>
                <w:bCs/>
                <w:spacing w:val="-14"/>
                <w:sz w:val="26"/>
                <w:szCs w:val="26"/>
              </w:rPr>
            </w:pPr>
            <w:r w:rsidRPr="005346FA">
              <w:rPr>
                <w:bCs/>
                <w:spacing w:val="-14"/>
                <w:sz w:val="26"/>
                <w:szCs w:val="26"/>
              </w:rPr>
              <w:t xml:space="preserve">PHÒNG GD &amp; ĐT </w:t>
            </w:r>
            <w:r w:rsidR="00E656C9" w:rsidRPr="005346FA">
              <w:rPr>
                <w:bCs/>
                <w:spacing w:val="-14"/>
                <w:sz w:val="26"/>
                <w:szCs w:val="26"/>
              </w:rPr>
              <w:t>YÊN MỸ</w:t>
            </w:r>
          </w:p>
          <w:p w:rsidR="00100670" w:rsidRPr="005346FA" w:rsidRDefault="00100670" w:rsidP="004D3F52">
            <w:pPr>
              <w:jc w:val="center"/>
              <w:rPr>
                <w:bCs/>
                <w:spacing w:val="-14"/>
                <w:sz w:val="26"/>
                <w:szCs w:val="26"/>
              </w:rPr>
            </w:pPr>
            <w:r w:rsidRPr="005346FA">
              <w:rPr>
                <w:b/>
                <w:bCs/>
                <w:spacing w:val="-14"/>
                <w:sz w:val="26"/>
                <w:szCs w:val="26"/>
              </w:rPr>
              <w:t xml:space="preserve">TRƯỜNG </w:t>
            </w:r>
            <w:r w:rsidR="00E656C9" w:rsidRPr="005346FA">
              <w:rPr>
                <w:b/>
                <w:bCs/>
                <w:spacing w:val="-14"/>
                <w:sz w:val="26"/>
                <w:szCs w:val="26"/>
              </w:rPr>
              <w:t>THCS HOÀN LONG</w:t>
            </w:r>
            <w:r w:rsidRPr="005346FA">
              <w:rPr>
                <w:b/>
                <w:bCs/>
                <w:spacing w:val="-14"/>
                <w:sz w:val="26"/>
                <w:szCs w:val="26"/>
              </w:rPr>
              <w:br/>
            </w:r>
            <w:r w:rsidR="005E7E4F" w:rsidRPr="005346FA">
              <w:rPr>
                <w:b/>
                <w:bCs/>
                <w:spacing w:val="-14"/>
                <w:sz w:val="26"/>
                <w:szCs w:val="26"/>
              </w:rPr>
              <w:t xml:space="preserve">          </w:t>
            </w:r>
            <w:r w:rsidRPr="005346FA">
              <w:rPr>
                <w:b/>
                <w:bCs/>
                <w:spacing w:val="-14"/>
                <w:sz w:val="26"/>
                <w:szCs w:val="26"/>
              </w:rPr>
              <w:t>-----------</w:t>
            </w:r>
          </w:p>
        </w:tc>
        <w:tc>
          <w:tcPr>
            <w:tcW w:w="5698" w:type="dxa"/>
          </w:tcPr>
          <w:p w:rsidR="00100670" w:rsidRPr="005346FA" w:rsidRDefault="00100670" w:rsidP="004D3F52">
            <w:pPr>
              <w:jc w:val="center"/>
              <w:rPr>
                <w:b/>
                <w:bCs/>
                <w:sz w:val="26"/>
                <w:szCs w:val="26"/>
              </w:rPr>
            </w:pPr>
            <w:r w:rsidRPr="005346FA">
              <w:rPr>
                <w:b/>
                <w:bCs/>
                <w:sz w:val="26"/>
                <w:szCs w:val="26"/>
              </w:rPr>
              <w:t>CỘNG HOÀ XÃ HỘI CHỦ NGHĨA VIỆT NAM</w:t>
            </w:r>
          </w:p>
          <w:p w:rsidR="00100670" w:rsidRPr="005346FA" w:rsidRDefault="00100670" w:rsidP="004D3F52">
            <w:pPr>
              <w:jc w:val="center"/>
              <w:rPr>
                <w:sz w:val="26"/>
                <w:szCs w:val="26"/>
              </w:rPr>
            </w:pPr>
            <w:r w:rsidRPr="005346FA">
              <w:rPr>
                <w:b/>
                <w:bCs/>
                <w:sz w:val="26"/>
                <w:szCs w:val="26"/>
              </w:rPr>
              <w:t>Độc lập - Tự do - Hạnh phúc</w:t>
            </w:r>
            <w:r w:rsidRPr="005346FA">
              <w:rPr>
                <w:b/>
                <w:bCs/>
                <w:sz w:val="26"/>
                <w:szCs w:val="26"/>
              </w:rPr>
              <w:br/>
            </w:r>
            <w:r w:rsidR="004F21A4" w:rsidRPr="005346FA">
              <w:rPr>
                <w:b/>
                <w:bCs/>
                <w:sz w:val="26"/>
                <w:szCs w:val="26"/>
              </w:rPr>
              <w:t xml:space="preserve">                 </w:t>
            </w:r>
            <w:r w:rsidRPr="005346FA">
              <w:rPr>
                <w:b/>
                <w:bCs/>
                <w:sz w:val="26"/>
                <w:szCs w:val="26"/>
              </w:rPr>
              <w:t>------------</w:t>
            </w:r>
          </w:p>
        </w:tc>
      </w:tr>
      <w:tr w:rsidR="005346FA" w:rsidRPr="005346FA" w:rsidTr="005E7E4F">
        <w:trPr>
          <w:trHeight w:val="559"/>
        </w:trPr>
        <w:tc>
          <w:tcPr>
            <w:tcW w:w="4253" w:type="dxa"/>
          </w:tcPr>
          <w:p w:rsidR="00100670" w:rsidRPr="005346FA" w:rsidRDefault="00100670" w:rsidP="004D3F52">
            <w:pPr>
              <w:jc w:val="center"/>
              <w:rPr>
                <w:bCs/>
                <w:spacing w:val="-14"/>
                <w:sz w:val="26"/>
                <w:szCs w:val="26"/>
              </w:rPr>
            </w:pPr>
            <w:r w:rsidRPr="005346FA">
              <w:rPr>
                <w:bCs/>
                <w:spacing w:val="-14"/>
                <w:sz w:val="26"/>
                <w:szCs w:val="26"/>
              </w:rPr>
              <w:t>Số</w:t>
            </w:r>
            <w:r w:rsidR="00E656C9" w:rsidRPr="005346FA">
              <w:rPr>
                <w:bCs/>
                <w:spacing w:val="-14"/>
                <w:sz w:val="26"/>
                <w:szCs w:val="26"/>
              </w:rPr>
              <w:t xml:space="preserve">: </w:t>
            </w:r>
            <w:r w:rsidR="00482A96" w:rsidRPr="005346FA">
              <w:rPr>
                <w:bCs/>
                <w:spacing w:val="-14"/>
                <w:sz w:val="26"/>
                <w:szCs w:val="26"/>
              </w:rPr>
              <w:t>60</w:t>
            </w:r>
            <w:r w:rsidR="00E656C9" w:rsidRPr="005346FA">
              <w:rPr>
                <w:bCs/>
                <w:spacing w:val="-14"/>
                <w:sz w:val="26"/>
                <w:szCs w:val="26"/>
              </w:rPr>
              <w:t>/</w:t>
            </w:r>
            <w:r w:rsidR="0006107B" w:rsidRPr="005346FA">
              <w:rPr>
                <w:bCs/>
                <w:spacing w:val="-14"/>
                <w:sz w:val="26"/>
                <w:szCs w:val="26"/>
              </w:rPr>
              <w:t>KH</w:t>
            </w:r>
            <w:r w:rsidR="00E656C9" w:rsidRPr="005346FA">
              <w:rPr>
                <w:bCs/>
                <w:spacing w:val="-14"/>
                <w:sz w:val="26"/>
                <w:szCs w:val="26"/>
              </w:rPr>
              <w:t>-THCS HL</w:t>
            </w:r>
          </w:p>
        </w:tc>
        <w:tc>
          <w:tcPr>
            <w:tcW w:w="5698" w:type="dxa"/>
          </w:tcPr>
          <w:p w:rsidR="00100670" w:rsidRPr="005346FA" w:rsidRDefault="00482A96" w:rsidP="004D3F52">
            <w:pPr>
              <w:jc w:val="right"/>
              <w:rPr>
                <w:i/>
                <w:iCs/>
                <w:sz w:val="26"/>
                <w:szCs w:val="26"/>
              </w:rPr>
            </w:pPr>
            <w:r w:rsidRPr="005346FA">
              <w:rPr>
                <w:i/>
                <w:iCs/>
                <w:sz w:val="26"/>
                <w:szCs w:val="26"/>
              </w:rPr>
              <w:t>Hoàn Long, ngày 04</w:t>
            </w:r>
            <w:r w:rsidR="00E656C9" w:rsidRPr="005346FA">
              <w:rPr>
                <w:i/>
                <w:iCs/>
                <w:sz w:val="26"/>
                <w:szCs w:val="26"/>
              </w:rPr>
              <w:t xml:space="preserve"> </w:t>
            </w:r>
            <w:r w:rsidR="00100670" w:rsidRPr="005346FA">
              <w:rPr>
                <w:i/>
                <w:iCs/>
                <w:sz w:val="26"/>
                <w:szCs w:val="26"/>
              </w:rPr>
              <w:t>tháng</w:t>
            </w:r>
            <w:r w:rsidR="00E656C9" w:rsidRPr="005346FA">
              <w:rPr>
                <w:i/>
                <w:iCs/>
                <w:sz w:val="26"/>
                <w:szCs w:val="26"/>
              </w:rPr>
              <w:t xml:space="preserve"> </w:t>
            </w:r>
            <w:r w:rsidRPr="005346FA">
              <w:rPr>
                <w:i/>
                <w:iCs/>
                <w:sz w:val="26"/>
                <w:szCs w:val="26"/>
              </w:rPr>
              <w:t>8</w:t>
            </w:r>
            <w:r w:rsidR="00E656C9" w:rsidRPr="005346FA">
              <w:rPr>
                <w:i/>
                <w:iCs/>
                <w:sz w:val="26"/>
                <w:szCs w:val="26"/>
              </w:rPr>
              <w:t xml:space="preserve"> </w:t>
            </w:r>
            <w:r w:rsidR="00100670" w:rsidRPr="005346FA">
              <w:rPr>
                <w:i/>
                <w:iCs/>
                <w:sz w:val="26"/>
                <w:szCs w:val="26"/>
              </w:rPr>
              <w:t>năm</w:t>
            </w:r>
            <w:r w:rsidR="00E656C9" w:rsidRPr="005346FA">
              <w:rPr>
                <w:i/>
                <w:iCs/>
                <w:sz w:val="26"/>
                <w:szCs w:val="26"/>
              </w:rPr>
              <w:t xml:space="preserve"> 2021</w:t>
            </w:r>
          </w:p>
        </w:tc>
      </w:tr>
    </w:tbl>
    <w:p w:rsidR="005346FA" w:rsidRDefault="005346FA" w:rsidP="004A7EA0">
      <w:pPr>
        <w:spacing w:before="100" w:beforeAutospacing="1" w:after="100" w:afterAutospacing="1"/>
        <w:rPr>
          <w:rStyle w:val="Vnbnnidung40"/>
          <w:rFonts w:eastAsia="SimSun"/>
          <w:color w:val="auto"/>
          <w:sz w:val="26"/>
          <w:szCs w:val="26"/>
        </w:rPr>
      </w:pPr>
    </w:p>
    <w:p w:rsidR="0006107B" w:rsidRPr="005346FA" w:rsidRDefault="0006107B" w:rsidP="00B271B6">
      <w:pPr>
        <w:jc w:val="center"/>
        <w:rPr>
          <w:sz w:val="26"/>
          <w:szCs w:val="26"/>
        </w:rPr>
      </w:pPr>
      <w:r w:rsidRPr="005346FA">
        <w:rPr>
          <w:rStyle w:val="Vnbnnidung40"/>
          <w:rFonts w:eastAsia="SimSun"/>
          <w:color w:val="auto"/>
          <w:sz w:val="26"/>
          <w:szCs w:val="26"/>
        </w:rPr>
        <w:t>KÉ HOẠCH</w:t>
      </w:r>
    </w:p>
    <w:p w:rsidR="002221D4" w:rsidRDefault="00482A96" w:rsidP="00B271B6">
      <w:pPr>
        <w:shd w:val="clear" w:color="auto" w:fill="FCFCFC"/>
        <w:jc w:val="center"/>
        <w:outlineLvl w:val="0"/>
        <w:rPr>
          <w:rFonts w:eastAsia="Times New Roman"/>
          <w:b/>
          <w:bCs/>
          <w:kern w:val="36"/>
          <w:sz w:val="26"/>
          <w:szCs w:val="26"/>
        </w:rPr>
      </w:pPr>
      <w:r w:rsidRPr="00C74EAD">
        <w:rPr>
          <w:rFonts w:eastAsia="Times New Roman"/>
          <w:b/>
          <w:bCs/>
          <w:kern w:val="36"/>
          <w:sz w:val="26"/>
          <w:szCs w:val="26"/>
        </w:rPr>
        <w:t>Tổ chức các</w:t>
      </w:r>
      <w:r w:rsidRPr="005346FA">
        <w:rPr>
          <w:rFonts w:eastAsia="Times New Roman"/>
          <w:b/>
          <w:bCs/>
          <w:kern w:val="36"/>
          <w:sz w:val="26"/>
          <w:szCs w:val="26"/>
        </w:rPr>
        <w:t xml:space="preserve"> hoạt động </w:t>
      </w:r>
      <w:r w:rsidR="002221D4">
        <w:rPr>
          <w:rFonts w:eastAsia="Times New Roman"/>
          <w:b/>
          <w:bCs/>
          <w:kern w:val="36"/>
          <w:sz w:val="26"/>
          <w:szCs w:val="26"/>
        </w:rPr>
        <w:t xml:space="preserve">tuyên truyền </w:t>
      </w:r>
      <w:r w:rsidRPr="005346FA">
        <w:rPr>
          <w:rFonts w:eastAsia="Times New Roman"/>
          <w:b/>
          <w:bCs/>
          <w:kern w:val="36"/>
          <w:sz w:val="26"/>
          <w:szCs w:val="26"/>
        </w:rPr>
        <w:t xml:space="preserve">kỷ niệm 76 </w:t>
      </w:r>
      <w:r w:rsidRPr="00C74EAD">
        <w:rPr>
          <w:rFonts w:eastAsia="Times New Roman"/>
          <w:b/>
          <w:bCs/>
          <w:kern w:val="36"/>
          <w:sz w:val="26"/>
          <w:szCs w:val="26"/>
        </w:rPr>
        <w:t xml:space="preserve">năm </w:t>
      </w:r>
    </w:p>
    <w:p w:rsidR="00B271B6" w:rsidRDefault="00482A96" w:rsidP="00B271B6">
      <w:pPr>
        <w:shd w:val="clear" w:color="auto" w:fill="FCFCFC"/>
        <w:jc w:val="center"/>
        <w:outlineLvl w:val="0"/>
        <w:rPr>
          <w:rFonts w:eastAsia="Times New Roman"/>
          <w:b/>
          <w:bCs/>
          <w:kern w:val="36"/>
          <w:sz w:val="26"/>
          <w:szCs w:val="26"/>
        </w:rPr>
      </w:pPr>
      <w:r w:rsidRPr="00C74EAD">
        <w:rPr>
          <w:rFonts w:eastAsia="Times New Roman"/>
          <w:b/>
          <w:bCs/>
          <w:kern w:val="36"/>
          <w:sz w:val="26"/>
          <w:szCs w:val="26"/>
        </w:rPr>
        <w:t>Cách mạng Tháng Tám (19/8/1945 - 19/8/20</w:t>
      </w:r>
      <w:r w:rsidR="002221D4">
        <w:rPr>
          <w:rFonts w:eastAsia="Times New Roman"/>
          <w:b/>
          <w:bCs/>
          <w:kern w:val="36"/>
          <w:sz w:val="26"/>
          <w:szCs w:val="26"/>
        </w:rPr>
        <w:t>21</w:t>
      </w:r>
      <w:r w:rsidRPr="00C74EAD">
        <w:rPr>
          <w:rFonts w:eastAsia="Times New Roman"/>
          <w:b/>
          <w:bCs/>
          <w:kern w:val="36"/>
          <w:sz w:val="26"/>
          <w:szCs w:val="26"/>
        </w:rPr>
        <w:t>) và Quốc khánh</w:t>
      </w:r>
      <w:r w:rsidRPr="005346FA">
        <w:rPr>
          <w:rFonts w:eastAsia="Times New Roman"/>
          <w:b/>
          <w:bCs/>
          <w:kern w:val="36"/>
          <w:sz w:val="26"/>
          <w:szCs w:val="26"/>
        </w:rPr>
        <w:t xml:space="preserve"> </w:t>
      </w:r>
    </w:p>
    <w:p w:rsidR="00F90174" w:rsidRDefault="00482A96" w:rsidP="00B271B6">
      <w:pPr>
        <w:shd w:val="clear" w:color="auto" w:fill="FCFCFC"/>
        <w:jc w:val="center"/>
        <w:outlineLvl w:val="0"/>
        <w:rPr>
          <w:rFonts w:eastAsia="Times New Roman"/>
          <w:b/>
          <w:bCs/>
          <w:kern w:val="36"/>
          <w:sz w:val="26"/>
          <w:szCs w:val="26"/>
        </w:rPr>
      </w:pPr>
      <w:r w:rsidRPr="005346FA">
        <w:rPr>
          <w:rFonts w:eastAsia="Times New Roman"/>
          <w:b/>
          <w:bCs/>
          <w:kern w:val="36"/>
          <w:sz w:val="26"/>
          <w:szCs w:val="26"/>
        </w:rPr>
        <w:t xml:space="preserve">nước </w:t>
      </w:r>
      <w:r w:rsidR="00B271B6">
        <w:rPr>
          <w:rFonts w:eastAsia="Times New Roman"/>
          <w:b/>
          <w:bCs/>
          <w:kern w:val="36"/>
          <w:sz w:val="26"/>
          <w:szCs w:val="26"/>
        </w:rPr>
        <w:t>Cộng hòa xã hội chủ nghĩa</w:t>
      </w:r>
      <w:r w:rsidRPr="005346FA">
        <w:rPr>
          <w:rFonts w:eastAsia="Times New Roman"/>
          <w:b/>
          <w:bCs/>
          <w:kern w:val="36"/>
          <w:sz w:val="26"/>
          <w:szCs w:val="26"/>
        </w:rPr>
        <w:t>Việt Nam</w:t>
      </w:r>
      <w:r w:rsidR="00B457A7">
        <w:rPr>
          <w:rFonts w:eastAsia="Times New Roman"/>
          <w:b/>
          <w:bCs/>
          <w:kern w:val="36"/>
          <w:sz w:val="26"/>
          <w:szCs w:val="26"/>
        </w:rPr>
        <w:t xml:space="preserve"> (02/9/1945 - 02/9/2021</w:t>
      </w:r>
      <w:r w:rsidRPr="00C74EAD">
        <w:rPr>
          <w:rFonts w:eastAsia="Times New Roman"/>
          <w:b/>
          <w:bCs/>
          <w:kern w:val="36"/>
          <w:sz w:val="26"/>
          <w:szCs w:val="26"/>
        </w:rPr>
        <w:t>)</w:t>
      </w:r>
    </w:p>
    <w:p w:rsidR="00B271B6" w:rsidRPr="00B271B6" w:rsidRDefault="00B271B6" w:rsidP="00B271B6">
      <w:pPr>
        <w:shd w:val="clear" w:color="auto" w:fill="FCFCFC"/>
        <w:jc w:val="center"/>
        <w:outlineLvl w:val="0"/>
        <w:rPr>
          <w:rFonts w:eastAsia="Times New Roman"/>
          <w:b/>
          <w:bCs/>
          <w:kern w:val="36"/>
          <w:sz w:val="26"/>
          <w:szCs w:val="26"/>
        </w:rPr>
      </w:pPr>
    </w:p>
    <w:p w:rsidR="00A37892" w:rsidRPr="00A37892" w:rsidRDefault="00852081" w:rsidP="004A7EA0">
      <w:pPr>
        <w:shd w:val="clear" w:color="auto" w:fill="FCFCFC"/>
        <w:spacing w:before="80" w:afterLines="80" w:after="192" w:line="360" w:lineRule="exact"/>
        <w:ind w:firstLine="720"/>
        <w:jc w:val="both"/>
        <w:outlineLvl w:val="0"/>
        <w:rPr>
          <w:rFonts w:eastAsia="Times New Roman"/>
          <w:bCs/>
          <w:kern w:val="36"/>
          <w:sz w:val="26"/>
          <w:szCs w:val="26"/>
        </w:rPr>
      </w:pPr>
      <w:r w:rsidRPr="00B271B6">
        <w:rPr>
          <w:rStyle w:val="Vnbnnidung0"/>
          <w:rFonts w:eastAsiaTheme="majorEastAsia"/>
          <w:color w:val="auto"/>
          <w:sz w:val="26"/>
          <w:szCs w:val="26"/>
        </w:rPr>
        <w:t xml:space="preserve">Thực hiện Kế hoạch số </w:t>
      </w:r>
      <w:r w:rsidR="00482A96" w:rsidRPr="00B271B6">
        <w:rPr>
          <w:rStyle w:val="Vnbnnidung0"/>
          <w:rFonts w:eastAsiaTheme="majorEastAsia"/>
          <w:color w:val="auto"/>
          <w:sz w:val="26"/>
          <w:szCs w:val="26"/>
          <w:lang w:val="en-US"/>
        </w:rPr>
        <w:t>112</w:t>
      </w:r>
      <w:r w:rsidRPr="00B271B6">
        <w:rPr>
          <w:rStyle w:val="Vnbnnidung0"/>
          <w:rFonts w:eastAsiaTheme="majorEastAsia"/>
          <w:color w:val="auto"/>
          <w:sz w:val="26"/>
          <w:szCs w:val="26"/>
        </w:rPr>
        <w:t>/KH-</w:t>
      </w:r>
      <w:r w:rsidR="00482A96" w:rsidRPr="00B271B6">
        <w:rPr>
          <w:rStyle w:val="Vnbnnidung0"/>
          <w:rFonts w:eastAsiaTheme="majorEastAsia"/>
          <w:color w:val="auto"/>
          <w:sz w:val="26"/>
          <w:szCs w:val="26"/>
          <w:lang w:val="en-US"/>
        </w:rPr>
        <w:t>UBND</w:t>
      </w:r>
      <w:r w:rsidRPr="00B271B6">
        <w:rPr>
          <w:rStyle w:val="Vnbnnidung0"/>
          <w:rFonts w:eastAsiaTheme="majorEastAsia"/>
          <w:color w:val="auto"/>
          <w:sz w:val="26"/>
          <w:szCs w:val="26"/>
        </w:rPr>
        <w:t xml:space="preserve"> ngày </w:t>
      </w:r>
      <w:r w:rsidR="00482A96" w:rsidRPr="00B271B6">
        <w:rPr>
          <w:rStyle w:val="Vnbnnidung0"/>
          <w:rFonts w:eastAsiaTheme="majorEastAsia"/>
          <w:color w:val="auto"/>
          <w:sz w:val="26"/>
          <w:szCs w:val="26"/>
          <w:lang w:val="en-US"/>
        </w:rPr>
        <w:t>02/8</w:t>
      </w:r>
      <w:r w:rsidRPr="00B271B6">
        <w:rPr>
          <w:rStyle w:val="Vnbnnidung0"/>
          <w:rFonts w:eastAsiaTheme="majorEastAsia"/>
          <w:color w:val="auto"/>
          <w:sz w:val="26"/>
          <w:szCs w:val="26"/>
        </w:rPr>
        <w:t xml:space="preserve">/2021 của </w:t>
      </w:r>
      <w:r w:rsidR="00482A96" w:rsidRPr="00B271B6">
        <w:rPr>
          <w:rStyle w:val="Vnbnnidung0"/>
          <w:rFonts w:eastAsiaTheme="majorEastAsia"/>
          <w:color w:val="auto"/>
          <w:sz w:val="26"/>
          <w:szCs w:val="26"/>
          <w:lang w:val="en-US"/>
        </w:rPr>
        <w:t xml:space="preserve">Ủy ban nhân dân huyện </w:t>
      </w:r>
      <w:r w:rsidR="00482A96" w:rsidRPr="00A37892">
        <w:rPr>
          <w:rStyle w:val="Vnbnnidung0"/>
          <w:rFonts w:eastAsiaTheme="majorEastAsia"/>
          <w:color w:val="auto"/>
          <w:sz w:val="26"/>
          <w:szCs w:val="26"/>
          <w:lang w:val="en-US"/>
        </w:rPr>
        <w:t>Yên Mỹ</w:t>
      </w:r>
      <w:r w:rsidRPr="00A37892">
        <w:rPr>
          <w:rStyle w:val="Vnbnnidung0"/>
          <w:rFonts w:eastAsiaTheme="majorEastAsia"/>
          <w:color w:val="auto"/>
          <w:sz w:val="26"/>
          <w:szCs w:val="26"/>
        </w:rPr>
        <w:t xml:space="preserve"> về </w:t>
      </w:r>
      <w:r w:rsidR="00A37892" w:rsidRPr="00C74EAD">
        <w:rPr>
          <w:rFonts w:eastAsia="Times New Roman"/>
          <w:bCs/>
          <w:kern w:val="36"/>
          <w:sz w:val="26"/>
          <w:szCs w:val="26"/>
        </w:rPr>
        <w:t>Tổ chức các</w:t>
      </w:r>
      <w:r w:rsidR="00A37892" w:rsidRPr="00A37892">
        <w:rPr>
          <w:rFonts w:eastAsia="Times New Roman"/>
          <w:bCs/>
          <w:kern w:val="36"/>
          <w:sz w:val="26"/>
          <w:szCs w:val="26"/>
        </w:rPr>
        <w:t xml:space="preserve"> hoạt động tuyên truyền kỷ niệm 76 </w:t>
      </w:r>
      <w:r w:rsidR="00A37892" w:rsidRPr="00C74EAD">
        <w:rPr>
          <w:rFonts w:eastAsia="Times New Roman"/>
          <w:bCs/>
          <w:kern w:val="36"/>
          <w:sz w:val="26"/>
          <w:szCs w:val="26"/>
        </w:rPr>
        <w:t>năm Cách mạng Tháng Tám (19/8/1945 - 19/8/20</w:t>
      </w:r>
      <w:r w:rsidR="00A37892" w:rsidRPr="00A37892">
        <w:rPr>
          <w:rFonts w:eastAsia="Times New Roman"/>
          <w:bCs/>
          <w:kern w:val="36"/>
          <w:sz w:val="26"/>
          <w:szCs w:val="26"/>
        </w:rPr>
        <w:t>21</w:t>
      </w:r>
      <w:r w:rsidR="00A37892" w:rsidRPr="00C74EAD">
        <w:rPr>
          <w:rFonts w:eastAsia="Times New Roman"/>
          <w:bCs/>
          <w:kern w:val="36"/>
          <w:sz w:val="26"/>
          <w:szCs w:val="26"/>
        </w:rPr>
        <w:t>) và Quốc khánh</w:t>
      </w:r>
      <w:r w:rsidR="00A37892" w:rsidRPr="00A37892">
        <w:rPr>
          <w:rFonts w:eastAsia="Times New Roman"/>
          <w:bCs/>
          <w:kern w:val="36"/>
          <w:sz w:val="26"/>
          <w:szCs w:val="26"/>
        </w:rPr>
        <w:t xml:space="preserve"> nước Cộng hòa xã hội chủ nghĩaViệt Nam</w:t>
      </w:r>
      <w:r w:rsidR="00B457A7">
        <w:rPr>
          <w:rFonts w:eastAsia="Times New Roman"/>
          <w:bCs/>
          <w:kern w:val="36"/>
          <w:sz w:val="26"/>
          <w:szCs w:val="26"/>
        </w:rPr>
        <w:t xml:space="preserve"> (02/9/1945 - 02/9/2021</w:t>
      </w:r>
      <w:r w:rsidR="00A37892" w:rsidRPr="00C74EAD">
        <w:rPr>
          <w:rFonts w:eastAsia="Times New Roman"/>
          <w:bCs/>
          <w:kern w:val="36"/>
          <w:sz w:val="26"/>
          <w:szCs w:val="26"/>
        </w:rPr>
        <w:t>)</w:t>
      </w:r>
    </w:p>
    <w:p w:rsidR="00A37892" w:rsidRPr="004A7EA0" w:rsidRDefault="00852081" w:rsidP="004A7EA0">
      <w:pPr>
        <w:shd w:val="clear" w:color="auto" w:fill="FCFCFC"/>
        <w:spacing w:before="80" w:afterLines="80" w:after="192" w:line="360" w:lineRule="exact"/>
        <w:ind w:firstLine="720"/>
        <w:jc w:val="both"/>
        <w:outlineLvl w:val="0"/>
        <w:rPr>
          <w:rFonts w:eastAsia="Times New Roman"/>
          <w:bCs/>
          <w:kern w:val="36"/>
          <w:sz w:val="26"/>
          <w:szCs w:val="26"/>
        </w:rPr>
      </w:pPr>
      <w:r w:rsidRPr="00A37892">
        <w:rPr>
          <w:rStyle w:val="Vnbnnidung0"/>
          <w:rFonts w:eastAsiaTheme="majorEastAsia"/>
          <w:color w:val="auto"/>
          <w:sz w:val="26"/>
          <w:szCs w:val="26"/>
        </w:rPr>
        <w:t>Trường THCS Hoàn Long ban hành K</w:t>
      </w:r>
      <w:r w:rsidR="003C3738" w:rsidRPr="00A37892">
        <w:rPr>
          <w:rStyle w:val="Vnbnnidung0"/>
          <w:rFonts w:eastAsiaTheme="majorEastAsia"/>
          <w:color w:val="auto"/>
          <w:sz w:val="26"/>
          <w:szCs w:val="26"/>
        </w:rPr>
        <w:t>ế</w:t>
      </w:r>
      <w:r w:rsidRPr="00A37892">
        <w:rPr>
          <w:rStyle w:val="Vnbnnidung0"/>
          <w:rFonts w:eastAsiaTheme="majorEastAsia"/>
          <w:color w:val="auto"/>
          <w:sz w:val="26"/>
          <w:szCs w:val="26"/>
        </w:rPr>
        <w:t xml:space="preserve"> hoạch thực hiện </w:t>
      </w:r>
      <w:r w:rsidR="009C10BC" w:rsidRPr="00A37892">
        <w:rPr>
          <w:rStyle w:val="Vnbnnidung0"/>
          <w:rFonts w:eastAsiaTheme="majorEastAsia"/>
          <w:color w:val="auto"/>
          <w:sz w:val="26"/>
          <w:szCs w:val="26"/>
        </w:rPr>
        <w:t xml:space="preserve">về </w:t>
      </w:r>
      <w:r w:rsidR="00A37892" w:rsidRPr="00C74EAD">
        <w:rPr>
          <w:rFonts w:eastAsia="Times New Roman"/>
          <w:bCs/>
          <w:kern w:val="36"/>
          <w:sz w:val="26"/>
          <w:szCs w:val="26"/>
        </w:rPr>
        <w:t>Tổ chức các</w:t>
      </w:r>
      <w:r w:rsidR="00A37892" w:rsidRPr="00A37892">
        <w:rPr>
          <w:rFonts w:eastAsia="Times New Roman"/>
          <w:bCs/>
          <w:kern w:val="36"/>
          <w:sz w:val="26"/>
          <w:szCs w:val="26"/>
        </w:rPr>
        <w:t xml:space="preserve"> hoạt động tuyên truyền kỷ niệm 76 </w:t>
      </w:r>
      <w:r w:rsidR="00A37892" w:rsidRPr="00C74EAD">
        <w:rPr>
          <w:rFonts w:eastAsia="Times New Roman"/>
          <w:bCs/>
          <w:kern w:val="36"/>
          <w:sz w:val="26"/>
          <w:szCs w:val="26"/>
        </w:rPr>
        <w:t>năm Cách mạng Tháng Tám (19/8/1945 - 19/8/20</w:t>
      </w:r>
      <w:r w:rsidR="00A37892" w:rsidRPr="00A37892">
        <w:rPr>
          <w:rFonts w:eastAsia="Times New Roman"/>
          <w:bCs/>
          <w:kern w:val="36"/>
          <w:sz w:val="26"/>
          <w:szCs w:val="26"/>
        </w:rPr>
        <w:t>21</w:t>
      </w:r>
      <w:r w:rsidR="00A37892" w:rsidRPr="00C74EAD">
        <w:rPr>
          <w:rFonts w:eastAsia="Times New Roman"/>
          <w:bCs/>
          <w:kern w:val="36"/>
          <w:sz w:val="26"/>
          <w:szCs w:val="26"/>
        </w:rPr>
        <w:t>) và Quốc khánh</w:t>
      </w:r>
      <w:r w:rsidR="00A37892" w:rsidRPr="00A37892">
        <w:rPr>
          <w:rFonts w:eastAsia="Times New Roman"/>
          <w:bCs/>
          <w:kern w:val="36"/>
          <w:sz w:val="26"/>
          <w:szCs w:val="26"/>
        </w:rPr>
        <w:t xml:space="preserve"> nước Cộng hòa xã hội chủ nghĩaViệt Nam</w:t>
      </w:r>
      <w:r w:rsidR="00B457A7">
        <w:rPr>
          <w:rFonts w:eastAsia="Times New Roman"/>
          <w:bCs/>
          <w:kern w:val="36"/>
          <w:sz w:val="26"/>
          <w:szCs w:val="26"/>
        </w:rPr>
        <w:t xml:space="preserve"> (02/9/1945 - 02/9/2021</w:t>
      </w:r>
      <w:r w:rsidR="00A37892" w:rsidRPr="00C74EAD">
        <w:rPr>
          <w:rFonts w:eastAsia="Times New Roman"/>
          <w:bCs/>
          <w:kern w:val="36"/>
          <w:sz w:val="26"/>
          <w:szCs w:val="26"/>
        </w:rPr>
        <w:t>)</w:t>
      </w:r>
    </w:p>
    <w:p w:rsidR="00852081" w:rsidRPr="005346FA" w:rsidRDefault="00BB0026" w:rsidP="004A7EA0">
      <w:pPr>
        <w:shd w:val="clear" w:color="auto" w:fill="FCFCFC"/>
        <w:spacing w:before="80" w:afterLines="80" w:after="192" w:line="360" w:lineRule="exact"/>
        <w:ind w:firstLine="720"/>
        <w:jc w:val="both"/>
        <w:outlineLvl w:val="0"/>
        <w:rPr>
          <w:sz w:val="26"/>
          <w:szCs w:val="26"/>
        </w:rPr>
      </w:pPr>
      <w:r w:rsidRPr="005346FA">
        <w:rPr>
          <w:rStyle w:val="Vnbnnidung40"/>
          <w:rFonts w:eastAsiaTheme="majorEastAsia"/>
          <w:color w:val="auto"/>
          <w:sz w:val="26"/>
          <w:szCs w:val="26"/>
          <w:lang w:val="en-US"/>
        </w:rPr>
        <w:t xml:space="preserve">I. </w:t>
      </w:r>
      <w:r w:rsidRPr="005346FA">
        <w:rPr>
          <w:rStyle w:val="Vnbnnidung40"/>
          <w:rFonts w:eastAsiaTheme="majorEastAsia"/>
          <w:color w:val="auto"/>
          <w:sz w:val="26"/>
          <w:szCs w:val="26"/>
        </w:rPr>
        <w:t xml:space="preserve">MỤC ĐÍCH, YÊU </w:t>
      </w:r>
      <w:r w:rsidRPr="005346FA">
        <w:rPr>
          <w:rStyle w:val="Vnbnnidung40"/>
          <w:rFonts w:eastAsiaTheme="majorEastAsia"/>
          <w:bCs w:val="0"/>
          <w:color w:val="auto"/>
          <w:sz w:val="26"/>
          <w:szCs w:val="26"/>
          <w:lang w:val="en-US"/>
        </w:rPr>
        <w:t>CẦU</w:t>
      </w:r>
    </w:p>
    <w:p w:rsidR="00852081" w:rsidRPr="005346FA" w:rsidRDefault="00BB0026" w:rsidP="004A7EA0">
      <w:pPr>
        <w:pStyle w:val="Heading2"/>
        <w:spacing w:afterLines="80" w:after="192" w:line="360" w:lineRule="exact"/>
        <w:rPr>
          <w:rFonts w:cs="Times New Roman"/>
        </w:rPr>
      </w:pPr>
      <w:r w:rsidRPr="005346FA">
        <w:rPr>
          <w:rStyle w:val="Vnbnnidung40"/>
          <w:rFonts w:eastAsiaTheme="majorEastAsia"/>
          <w:b/>
          <w:bCs w:val="0"/>
          <w:color w:val="auto"/>
          <w:sz w:val="26"/>
          <w:szCs w:val="26"/>
          <w:lang w:val="en-US"/>
        </w:rPr>
        <w:t xml:space="preserve">1. </w:t>
      </w:r>
      <w:r w:rsidR="00852081" w:rsidRPr="005346FA">
        <w:rPr>
          <w:rStyle w:val="Vnbnnidung40"/>
          <w:rFonts w:eastAsiaTheme="majorEastAsia"/>
          <w:b/>
          <w:bCs w:val="0"/>
          <w:color w:val="auto"/>
          <w:sz w:val="26"/>
          <w:szCs w:val="26"/>
          <w:lang w:val="en-US"/>
        </w:rPr>
        <w:t>Mục đích</w:t>
      </w:r>
    </w:p>
    <w:p w:rsidR="003135E2" w:rsidRPr="005346FA" w:rsidRDefault="003135E2" w:rsidP="004A7EA0">
      <w:pPr>
        <w:pStyle w:val="NormalWeb"/>
        <w:shd w:val="clear" w:color="auto" w:fill="FFFFFF"/>
        <w:spacing w:before="80" w:beforeAutospacing="0" w:afterLines="80" w:after="192" w:afterAutospacing="0" w:line="360" w:lineRule="exact"/>
        <w:ind w:firstLine="720"/>
        <w:jc w:val="both"/>
        <w:textAlignment w:val="baseline"/>
        <w:rPr>
          <w:sz w:val="26"/>
          <w:szCs w:val="26"/>
        </w:rPr>
      </w:pPr>
      <w:r w:rsidRPr="005346FA">
        <w:rPr>
          <w:sz w:val="26"/>
          <w:szCs w:val="26"/>
        </w:rPr>
        <w:t>- Tuyên truyền những thành quả to lớn mà Đảng và nhân dân ta đã đạt đượ</w:t>
      </w:r>
      <w:r w:rsidRPr="005346FA">
        <w:rPr>
          <w:sz w:val="26"/>
          <w:szCs w:val="26"/>
        </w:rPr>
        <w:t>c trong 76</w:t>
      </w:r>
      <w:r w:rsidRPr="005346FA">
        <w:rPr>
          <w:sz w:val="26"/>
          <w:szCs w:val="26"/>
        </w:rPr>
        <w:t xml:space="preserve"> năm xây dựng, bảo vệ, phát triển đất nước và thực hiện nghĩa vụ quốc tế cao cả; khẳng định công lao, cống hiến to lớn của toàn Đảng, toàn dân và toàn quân ta và sự giúp đỡ quý báu của bạn bè quốc tế</w:t>
      </w:r>
      <w:r w:rsidRPr="005346FA">
        <w:rPr>
          <w:sz w:val="26"/>
          <w:szCs w:val="26"/>
        </w:rPr>
        <w:t xml:space="preserve"> trong 76</w:t>
      </w:r>
      <w:r w:rsidRPr="005346FA">
        <w:rPr>
          <w:sz w:val="26"/>
          <w:szCs w:val="26"/>
        </w:rPr>
        <w:t xml:space="preserve"> năm qua.</w:t>
      </w:r>
    </w:p>
    <w:p w:rsidR="004A1CBA" w:rsidRPr="005346FA" w:rsidRDefault="004A1CBA" w:rsidP="004A7EA0">
      <w:pPr>
        <w:pStyle w:val="NormalWeb"/>
        <w:shd w:val="clear" w:color="auto" w:fill="FFFFFF"/>
        <w:spacing w:before="80" w:beforeAutospacing="0" w:afterLines="80" w:after="192" w:afterAutospacing="0" w:line="360" w:lineRule="exact"/>
        <w:ind w:firstLine="720"/>
        <w:jc w:val="both"/>
        <w:textAlignment w:val="baseline"/>
        <w:rPr>
          <w:sz w:val="26"/>
          <w:szCs w:val="26"/>
        </w:rPr>
      </w:pPr>
      <w:r w:rsidRPr="005346FA">
        <w:rPr>
          <w:sz w:val="26"/>
          <w:szCs w:val="26"/>
        </w:rPr>
        <w:t>- Tuyên truyền, phản ánh các hoạt động kỷ niệm, các phong trào thi đua ở các cấp, các ngành, các địa phương, các hoạt động “uống nước nhớ nguồn”, “đền ơn đáp nghĩa”; tri ân công lao của các thế hệ đã có những đóng góp to lớn trong các cuộc kháng chiến giải phóng dân tộc, xây dựng và bảo vệ Tổ quốc.</w:t>
      </w:r>
    </w:p>
    <w:p w:rsidR="004A1CBA" w:rsidRPr="005346FA" w:rsidRDefault="004A1CBA" w:rsidP="004A7EA0">
      <w:pPr>
        <w:pStyle w:val="NormalWeb"/>
        <w:shd w:val="clear" w:color="auto" w:fill="FFFFFF"/>
        <w:spacing w:before="80" w:beforeAutospacing="0" w:afterLines="80" w:after="192" w:afterAutospacing="0" w:line="360" w:lineRule="exact"/>
        <w:ind w:firstLine="720"/>
        <w:jc w:val="both"/>
        <w:textAlignment w:val="baseline"/>
        <w:rPr>
          <w:sz w:val="26"/>
          <w:szCs w:val="26"/>
        </w:rPr>
      </w:pPr>
      <w:r w:rsidRPr="005346FA">
        <w:rPr>
          <w:sz w:val="26"/>
          <w:szCs w:val="26"/>
        </w:rPr>
        <w:t xml:space="preserve">- Phản ánh kịp thời không khí phấn khởi, tin tưởng vào sự lãnh đạo của Đảng trong các tầng lớp nhân dân; các phong trào thi đua yêu nước </w:t>
      </w:r>
      <w:r w:rsidR="00A1489B" w:rsidRPr="005346FA">
        <w:rPr>
          <w:sz w:val="26"/>
          <w:szCs w:val="26"/>
        </w:rPr>
        <w:t>,</w:t>
      </w:r>
      <w:r w:rsidRPr="005346FA">
        <w:rPr>
          <w:sz w:val="26"/>
          <w:szCs w:val="26"/>
        </w:rPr>
        <w:t>ch</w:t>
      </w:r>
      <w:r w:rsidR="00A1489B" w:rsidRPr="005346FA">
        <w:rPr>
          <w:sz w:val="26"/>
          <w:szCs w:val="26"/>
        </w:rPr>
        <w:t>úc</w:t>
      </w:r>
      <w:r w:rsidRPr="005346FA">
        <w:rPr>
          <w:sz w:val="26"/>
          <w:szCs w:val="26"/>
        </w:rPr>
        <w:t xml:space="preserve"> mừng </w:t>
      </w:r>
      <w:r w:rsidR="00A1489B" w:rsidRPr="005346FA">
        <w:rPr>
          <w:sz w:val="26"/>
          <w:szCs w:val="26"/>
        </w:rPr>
        <w:t>thành công Đ</w:t>
      </w:r>
      <w:r w:rsidRPr="005346FA">
        <w:rPr>
          <w:sz w:val="26"/>
          <w:szCs w:val="26"/>
        </w:rPr>
        <w:t xml:space="preserve">ại hội đảng bộ các cấp </w:t>
      </w:r>
      <w:r w:rsidR="00A5544A" w:rsidRPr="005346FA">
        <w:rPr>
          <w:sz w:val="26"/>
          <w:szCs w:val="26"/>
        </w:rPr>
        <w:t>và</w:t>
      </w:r>
      <w:r w:rsidRPr="005346FA">
        <w:rPr>
          <w:sz w:val="26"/>
          <w:szCs w:val="26"/>
        </w:rPr>
        <w:t xml:space="preserve"> Đại hội đại biểu toàn quốc lần thứ X</w:t>
      </w:r>
      <w:r w:rsidR="007A2DE7" w:rsidRPr="005346FA">
        <w:rPr>
          <w:sz w:val="26"/>
          <w:szCs w:val="26"/>
        </w:rPr>
        <w:t>III</w:t>
      </w:r>
      <w:r w:rsidRPr="005346FA">
        <w:rPr>
          <w:sz w:val="26"/>
          <w:szCs w:val="26"/>
        </w:rPr>
        <w:t xml:space="preserve"> của Đảng.</w:t>
      </w:r>
    </w:p>
    <w:p w:rsidR="00852081" w:rsidRPr="005346FA" w:rsidRDefault="00BB0026" w:rsidP="004A7EA0">
      <w:pPr>
        <w:pStyle w:val="Heading2"/>
        <w:spacing w:afterLines="80" w:after="192" w:line="360" w:lineRule="exact"/>
        <w:rPr>
          <w:rFonts w:cs="Times New Roman"/>
        </w:rPr>
      </w:pPr>
      <w:r w:rsidRPr="005346FA">
        <w:rPr>
          <w:rStyle w:val="Vnbnnidung40"/>
          <w:rFonts w:eastAsiaTheme="majorEastAsia"/>
          <w:b/>
          <w:color w:val="auto"/>
          <w:sz w:val="26"/>
          <w:szCs w:val="26"/>
          <w:lang w:val="en-US"/>
        </w:rPr>
        <w:t xml:space="preserve">2. </w:t>
      </w:r>
      <w:r w:rsidR="00852081" w:rsidRPr="005346FA">
        <w:rPr>
          <w:rStyle w:val="Vnbnnidung40"/>
          <w:rFonts w:eastAsiaTheme="majorEastAsia"/>
          <w:b/>
          <w:color w:val="auto"/>
          <w:sz w:val="26"/>
          <w:szCs w:val="26"/>
        </w:rPr>
        <w:t>Yêu cầu</w:t>
      </w:r>
    </w:p>
    <w:p w:rsidR="005C37ED" w:rsidRPr="005346FA" w:rsidRDefault="00852081" w:rsidP="004A7EA0">
      <w:pPr>
        <w:pStyle w:val="NormalWeb"/>
        <w:shd w:val="clear" w:color="auto" w:fill="FFFFFF"/>
        <w:spacing w:before="80" w:beforeAutospacing="0" w:afterLines="80" w:after="192" w:afterAutospacing="0" w:line="360" w:lineRule="exact"/>
        <w:ind w:firstLine="720"/>
        <w:jc w:val="both"/>
        <w:textAlignment w:val="baseline"/>
        <w:rPr>
          <w:sz w:val="26"/>
          <w:szCs w:val="26"/>
        </w:rPr>
      </w:pPr>
      <w:r w:rsidRPr="005346FA">
        <w:rPr>
          <w:rStyle w:val="Vnbnnidung0"/>
          <w:rFonts w:eastAsiaTheme="majorEastAsia"/>
          <w:color w:val="auto"/>
          <w:sz w:val="26"/>
          <w:szCs w:val="26"/>
        </w:rPr>
        <w:t xml:space="preserve">100% các cán bộ quản lý, giáo viên, nhân viên và học sinh được </w:t>
      </w:r>
      <w:r w:rsidR="005C37ED" w:rsidRPr="005346FA">
        <w:rPr>
          <w:sz w:val="26"/>
          <w:szCs w:val="26"/>
        </w:rPr>
        <w:t xml:space="preserve">Tuyên truyền bối cảnh, diễn biến, nguyên nhân thắng lợi và bài học kinh nghiệm của Cách mạng tháng Tám; khẳng định tầm vóc thời đại và ý nghĩa lịch sử của Cách mạng tháng Tám và sự ra đời của nước Việt Nam Dân chủ Cộng hòa (nay là Cộng hòa xã hội chủ nghĩa Việt Nam); sự vận dụng sáng tạo những bài học kinh nghiệm đó trong công cuộc đấu tranh </w:t>
      </w:r>
      <w:r w:rsidR="005C37ED" w:rsidRPr="005346FA">
        <w:rPr>
          <w:sz w:val="26"/>
          <w:szCs w:val="26"/>
        </w:rPr>
        <w:lastRenderedPageBreak/>
        <w:t>thống nhất đất nước, nhất là trong giai đoạn đổi mới và hội nhập quốc tế hiện nay.</w:t>
      </w:r>
    </w:p>
    <w:p w:rsidR="00F26D79" w:rsidRPr="00F26D79" w:rsidRDefault="005C37ED" w:rsidP="004A7EA0">
      <w:pPr>
        <w:shd w:val="clear" w:color="auto" w:fill="FCFCFC"/>
        <w:spacing w:before="80" w:afterLines="80" w:after="192" w:line="360" w:lineRule="exact"/>
        <w:ind w:firstLine="720"/>
        <w:jc w:val="both"/>
        <w:outlineLvl w:val="0"/>
        <w:rPr>
          <w:rFonts w:eastAsia="Times New Roman"/>
          <w:bCs/>
          <w:kern w:val="36"/>
          <w:sz w:val="26"/>
          <w:szCs w:val="26"/>
        </w:rPr>
      </w:pPr>
      <w:r w:rsidRPr="005346FA">
        <w:rPr>
          <w:rStyle w:val="Vnbnnidung0"/>
          <w:rFonts w:eastAsiaTheme="majorEastAsia"/>
          <w:color w:val="auto"/>
          <w:sz w:val="26"/>
          <w:szCs w:val="26"/>
          <w:lang w:val="en-US"/>
        </w:rPr>
        <w:t>Cổng</w:t>
      </w:r>
      <w:r w:rsidR="00852081" w:rsidRPr="005346FA">
        <w:rPr>
          <w:rStyle w:val="Vnbnnidung0"/>
          <w:rFonts w:eastAsiaTheme="majorEastAsia"/>
          <w:color w:val="auto"/>
          <w:sz w:val="26"/>
          <w:szCs w:val="26"/>
        </w:rPr>
        <w:t xml:space="preserve"> trường </w:t>
      </w:r>
      <w:r w:rsidR="004D3F52">
        <w:rPr>
          <w:rStyle w:val="Vnbnnidung0"/>
          <w:rFonts w:eastAsiaTheme="majorEastAsia"/>
          <w:color w:val="auto"/>
          <w:sz w:val="26"/>
          <w:szCs w:val="26"/>
          <w:lang w:val="en-US"/>
        </w:rPr>
        <w:t xml:space="preserve">THCS Hoàn Long </w:t>
      </w:r>
      <w:r w:rsidR="00852081" w:rsidRPr="005346FA">
        <w:rPr>
          <w:rStyle w:val="Vnbnnidung0"/>
          <w:rFonts w:eastAsiaTheme="majorEastAsia"/>
          <w:color w:val="auto"/>
          <w:sz w:val="26"/>
          <w:szCs w:val="26"/>
        </w:rPr>
        <w:t xml:space="preserve">được </w:t>
      </w:r>
      <w:r w:rsidRPr="005346FA">
        <w:rPr>
          <w:rStyle w:val="Vnbnnidung0"/>
          <w:rFonts w:eastAsiaTheme="majorEastAsia"/>
          <w:color w:val="auto"/>
          <w:sz w:val="26"/>
          <w:szCs w:val="26"/>
          <w:lang w:val="en-US"/>
        </w:rPr>
        <w:t xml:space="preserve">treo băng dôn, khẩu hiệu tuyên truyền </w:t>
      </w:r>
      <w:r w:rsidR="00F26D79" w:rsidRPr="00A37892">
        <w:rPr>
          <w:rFonts w:eastAsia="Times New Roman"/>
          <w:bCs/>
          <w:kern w:val="36"/>
          <w:sz w:val="26"/>
          <w:szCs w:val="26"/>
        </w:rPr>
        <w:t xml:space="preserve">kỷ niệm 76 </w:t>
      </w:r>
      <w:r w:rsidR="00F26D79" w:rsidRPr="00C74EAD">
        <w:rPr>
          <w:rFonts w:eastAsia="Times New Roman"/>
          <w:bCs/>
          <w:kern w:val="36"/>
          <w:sz w:val="26"/>
          <w:szCs w:val="26"/>
        </w:rPr>
        <w:t>năm Cách mạng Tháng Tám (19/8/1945 - 19/8/20</w:t>
      </w:r>
      <w:r w:rsidR="00F26D79" w:rsidRPr="00A37892">
        <w:rPr>
          <w:rFonts w:eastAsia="Times New Roman"/>
          <w:bCs/>
          <w:kern w:val="36"/>
          <w:sz w:val="26"/>
          <w:szCs w:val="26"/>
        </w:rPr>
        <w:t>21</w:t>
      </w:r>
      <w:r w:rsidR="00F26D79" w:rsidRPr="00C74EAD">
        <w:rPr>
          <w:rFonts w:eastAsia="Times New Roman"/>
          <w:bCs/>
          <w:kern w:val="36"/>
          <w:sz w:val="26"/>
          <w:szCs w:val="26"/>
        </w:rPr>
        <w:t>) và Quốc khánh</w:t>
      </w:r>
      <w:r w:rsidR="00F26D79" w:rsidRPr="00A37892">
        <w:rPr>
          <w:rFonts w:eastAsia="Times New Roman"/>
          <w:bCs/>
          <w:kern w:val="36"/>
          <w:sz w:val="26"/>
          <w:szCs w:val="26"/>
        </w:rPr>
        <w:t xml:space="preserve"> nước Cộng hòa xã hội chủ nghĩaViệt Nam</w:t>
      </w:r>
      <w:r w:rsidR="00B457A7">
        <w:rPr>
          <w:rFonts w:eastAsia="Times New Roman"/>
          <w:bCs/>
          <w:kern w:val="36"/>
          <w:sz w:val="26"/>
          <w:szCs w:val="26"/>
        </w:rPr>
        <w:t xml:space="preserve"> (02/9/1945 - 02/9/2021</w:t>
      </w:r>
      <w:r w:rsidR="00F26D79" w:rsidRPr="00C74EAD">
        <w:rPr>
          <w:rFonts w:eastAsia="Times New Roman"/>
          <w:bCs/>
          <w:kern w:val="36"/>
          <w:sz w:val="26"/>
          <w:szCs w:val="26"/>
        </w:rPr>
        <w:t>)</w:t>
      </w:r>
    </w:p>
    <w:p w:rsidR="00852081" w:rsidRPr="005346FA" w:rsidRDefault="00852081" w:rsidP="004A7EA0">
      <w:pPr>
        <w:tabs>
          <w:tab w:val="left" w:pos="709"/>
        </w:tabs>
        <w:spacing w:before="80" w:afterLines="80" w:after="192" w:line="360" w:lineRule="exact"/>
        <w:ind w:right="20" w:firstLine="720"/>
        <w:jc w:val="both"/>
        <w:rPr>
          <w:sz w:val="26"/>
          <w:szCs w:val="26"/>
        </w:rPr>
      </w:pPr>
      <w:r w:rsidRPr="005346FA">
        <w:rPr>
          <w:rStyle w:val="Vnbnnidung0"/>
          <w:rFonts w:eastAsiaTheme="majorEastAsia"/>
          <w:color w:val="auto"/>
          <w:sz w:val="26"/>
          <w:szCs w:val="26"/>
        </w:rPr>
        <w:t xml:space="preserve">Trường THCS Hoàn Long phối hợp cấp uỷ, chính quyền địa phương trong việc tuyên truyền </w:t>
      </w:r>
      <w:r w:rsidR="00661BEB" w:rsidRPr="005346FA">
        <w:rPr>
          <w:sz w:val="26"/>
          <w:szCs w:val="26"/>
        </w:rPr>
        <w:t>Tuyên truyền những thành quả to lớn mà Đảng và nhân dân ta đã đạt đượ</w:t>
      </w:r>
      <w:r w:rsidR="00AC5DA4" w:rsidRPr="005346FA">
        <w:rPr>
          <w:sz w:val="26"/>
          <w:szCs w:val="26"/>
        </w:rPr>
        <w:t>c trong 76</w:t>
      </w:r>
      <w:r w:rsidR="00661BEB" w:rsidRPr="005346FA">
        <w:rPr>
          <w:sz w:val="26"/>
          <w:szCs w:val="26"/>
        </w:rPr>
        <w:t xml:space="preserve"> năm xây dựng, bảo vệ, phát triển đất nước và thực hiện nghĩa vụ quốc tế cao cả</w:t>
      </w:r>
    </w:p>
    <w:p w:rsidR="00A946D0" w:rsidRPr="005346FA" w:rsidRDefault="00AC5DA4" w:rsidP="004A7EA0">
      <w:pPr>
        <w:pStyle w:val="Heading1"/>
        <w:spacing w:afterLines="80" w:after="192" w:line="360" w:lineRule="exact"/>
        <w:rPr>
          <w:rFonts w:cs="Times New Roman"/>
          <w:sz w:val="26"/>
          <w:szCs w:val="26"/>
        </w:rPr>
      </w:pPr>
      <w:bookmarkStart w:id="0" w:name="bookmark1"/>
      <w:r w:rsidRPr="005346FA">
        <w:rPr>
          <w:rStyle w:val="Tiu10"/>
          <w:rFonts w:eastAsiaTheme="majorEastAsia"/>
          <w:b/>
          <w:bCs w:val="0"/>
          <w:color w:val="auto"/>
          <w:sz w:val="26"/>
          <w:szCs w:val="26"/>
          <w:lang w:val="en-US"/>
        </w:rPr>
        <w:t>I</w:t>
      </w:r>
      <w:r w:rsidR="007E277B" w:rsidRPr="005346FA">
        <w:rPr>
          <w:rStyle w:val="Tiu10"/>
          <w:rFonts w:eastAsiaTheme="majorEastAsia"/>
          <w:b/>
          <w:bCs w:val="0"/>
          <w:color w:val="auto"/>
          <w:sz w:val="26"/>
          <w:szCs w:val="26"/>
          <w:lang w:val="en-US"/>
        </w:rPr>
        <w:t>I. TỔ CHỨC THỰC HIỆN</w:t>
      </w:r>
      <w:bookmarkEnd w:id="0"/>
    </w:p>
    <w:p w:rsidR="00A946D0" w:rsidRPr="005346FA" w:rsidRDefault="007E277B" w:rsidP="004A7EA0">
      <w:pPr>
        <w:pStyle w:val="Heading2"/>
        <w:spacing w:afterLines="80" w:after="192" w:line="360" w:lineRule="exact"/>
        <w:rPr>
          <w:rStyle w:val="Tiu10"/>
          <w:rFonts w:eastAsiaTheme="majorEastAsia"/>
          <w:b/>
          <w:bCs w:val="0"/>
          <w:color w:val="auto"/>
          <w:sz w:val="26"/>
          <w:szCs w:val="26"/>
          <w:lang w:val="en-US"/>
        </w:rPr>
      </w:pPr>
      <w:r w:rsidRPr="005346FA">
        <w:rPr>
          <w:rStyle w:val="Tiu10"/>
          <w:rFonts w:eastAsiaTheme="majorEastAsia"/>
          <w:b/>
          <w:bCs w:val="0"/>
          <w:color w:val="auto"/>
          <w:sz w:val="26"/>
          <w:szCs w:val="26"/>
          <w:lang w:val="en-US"/>
        </w:rPr>
        <w:t xml:space="preserve">1. </w:t>
      </w:r>
      <w:r w:rsidR="00743AD3" w:rsidRPr="005346FA">
        <w:rPr>
          <w:rStyle w:val="Tiu10"/>
          <w:rFonts w:eastAsiaTheme="majorEastAsia"/>
          <w:b/>
          <w:bCs w:val="0"/>
          <w:color w:val="auto"/>
          <w:sz w:val="26"/>
          <w:szCs w:val="26"/>
          <w:lang w:val="en-US"/>
        </w:rPr>
        <w:t>Nội dung tuyên truyền</w:t>
      </w:r>
    </w:p>
    <w:p w:rsidR="00637931" w:rsidRPr="005346FA" w:rsidRDefault="00637931" w:rsidP="004A7EA0">
      <w:pPr>
        <w:spacing w:before="80" w:afterLines="80" w:after="192" w:line="360" w:lineRule="exact"/>
        <w:ind w:firstLine="720"/>
        <w:rPr>
          <w:sz w:val="26"/>
          <w:szCs w:val="26"/>
        </w:rPr>
      </w:pPr>
      <w:r w:rsidRPr="005346FA">
        <w:rPr>
          <w:sz w:val="26"/>
          <w:szCs w:val="26"/>
        </w:rPr>
        <w:t xml:space="preserve">- Những bài học kinh nghiệm về giành, giữ chính quyền cách mạng, </w:t>
      </w:r>
    </w:p>
    <w:p w:rsidR="00637931" w:rsidRPr="005346FA" w:rsidRDefault="00637931" w:rsidP="004A7EA0">
      <w:pPr>
        <w:spacing w:before="80" w:afterLines="80" w:after="192" w:line="360" w:lineRule="exact"/>
        <w:ind w:firstLine="720"/>
        <w:rPr>
          <w:rFonts w:eastAsia="Times New Roman"/>
          <w:sz w:val="26"/>
          <w:szCs w:val="26"/>
        </w:rPr>
      </w:pPr>
      <w:r w:rsidRPr="00C74EAD">
        <w:rPr>
          <w:rFonts w:eastAsia="Times New Roman"/>
          <w:sz w:val="26"/>
          <w:szCs w:val="26"/>
        </w:rPr>
        <w:t xml:space="preserve">- Tuyên truyền ý nghĩa lịch sử của Cách mạng Tháng Tám, Quốc khánh 02/9, những thành tựu to lớn </w:t>
      </w:r>
      <w:r w:rsidR="00B457A7">
        <w:rPr>
          <w:rFonts w:eastAsia="Times New Roman"/>
          <w:sz w:val="26"/>
          <w:szCs w:val="26"/>
        </w:rPr>
        <w:t>của đất nước, quê hương trong 76</w:t>
      </w:r>
      <w:r w:rsidRPr="00C74EAD">
        <w:rPr>
          <w:rFonts w:eastAsia="Times New Roman"/>
          <w:sz w:val="26"/>
          <w:szCs w:val="26"/>
        </w:rPr>
        <w:t> năm xây dựng và phát triển.</w:t>
      </w:r>
    </w:p>
    <w:p w:rsidR="00122781" w:rsidRPr="005346FA" w:rsidRDefault="00637931"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w:t>
      </w:r>
      <w:r w:rsidR="00122781" w:rsidRPr="00C74EAD">
        <w:rPr>
          <w:rFonts w:eastAsia="Times New Roman"/>
          <w:sz w:val="26"/>
          <w:szCs w:val="26"/>
        </w:rPr>
        <w:t xml:space="preserve">Tuyên truyền về những giá trị văn hóa, lịch sử truyền thống trên địa </w:t>
      </w:r>
      <w:r w:rsidR="00122781" w:rsidRPr="005346FA">
        <w:rPr>
          <w:rFonts w:eastAsia="Times New Roman"/>
          <w:sz w:val="26"/>
          <w:szCs w:val="26"/>
        </w:rPr>
        <w:t>bàn xã Hoàn Long</w:t>
      </w:r>
    </w:p>
    <w:p w:rsidR="00B93412" w:rsidRPr="005346FA" w:rsidRDefault="00B93412" w:rsidP="004A7EA0">
      <w:pPr>
        <w:spacing w:before="80" w:afterLines="80" w:after="192" w:line="360" w:lineRule="exact"/>
        <w:ind w:firstLine="720"/>
        <w:rPr>
          <w:rFonts w:eastAsia="Times New Roman"/>
          <w:sz w:val="26"/>
          <w:szCs w:val="26"/>
        </w:rPr>
      </w:pPr>
      <w:r w:rsidRPr="005346FA">
        <w:rPr>
          <w:rFonts w:eastAsia="Times New Roman"/>
          <w:sz w:val="26"/>
          <w:szCs w:val="26"/>
        </w:rPr>
        <w:t>2. Hình thức tuyên truyền</w:t>
      </w:r>
    </w:p>
    <w:p w:rsidR="00B93412" w:rsidRPr="005346FA" w:rsidRDefault="00B93412"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Trên cổng thông tin điện tử của trường </w:t>
      </w:r>
      <w:hyperlink r:id="rId7" w:history="1">
        <w:r w:rsidRPr="005346FA">
          <w:rPr>
            <w:rStyle w:val="Hyperlink"/>
            <w:rFonts w:eastAsia="Times New Roman"/>
            <w:color w:val="auto"/>
            <w:sz w:val="26"/>
            <w:szCs w:val="26"/>
          </w:rPr>
          <w:t>http://c2hoanlongym.hungyen.edu.vn/</w:t>
        </w:r>
      </w:hyperlink>
    </w:p>
    <w:p w:rsidR="008302D9" w:rsidRPr="005346FA" w:rsidRDefault="00B93412" w:rsidP="004A7EA0">
      <w:pPr>
        <w:spacing w:before="80" w:afterLines="80" w:after="192" w:line="360" w:lineRule="exact"/>
        <w:ind w:firstLine="720"/>
        <w:rPr>
          <w:rFonts w:eastAsia="Times New Roman"/>
          <w:sz w:val="26"/>
          <w:szCs w:val="26"/>
        </w:rPr>
      </w:pPr>
      <w:r w:rsidRPr="005346FA">
        <w:rPr>
          <w:rFonts w:eastAsia="Times New Roman"/>
          <w:sz w:val="26"/>
          <w:szCs w:val="26"/>
        </w:rPr>
        <w:t>- Trong cuộc họp hội đồng nhà trường bằng hình thức trực tuyến tuyên truyền đến toàn thể CBGV-NV</w:t>
      </w:r>
      <w:r w:rsidR="008302D9" w:rsidRPr="005346FA">
        <w:rPr>
          <w:rFonts w:eastAsia="Times New Roman"/>
          <w:sz w:val="26"/>
          <w:szCs w:val="26"/>
        </w:rPr>
        <w:t xml:space="preserve"> thực hiện và tuyên truyền trên nhóm lớp mình phụ trách. </w:t>
      </w:r>
    </w:p>
    <w:p w:rsidR="00EE58EA" w:rsidRPr="005346FA" w:rsidRDefault="008302D9"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Tuyên truyền </w:t>
      </w:r>
      <w:r w:rsidR="00EE58EA" w:rsidRPr="005346FA">
        <w:rPr>
          <w:rFonts w:eastAsia="Times New Roman"/>
          <w:sz w:val="26"/>
          <w:szCs w:val="26"/>
        </w:rPr>
        <w:t xml:space="preserve">vận động </w:t>
      </w:r>
      <w:r w:rsidRPr="005346FA">
        <w:rPr>
          <w:rFonts w:eastAsia="Times New Roman"/>
          <w:sz w:val="26"/>
          <w:szCs w:val="26"/>
        </w:rPr>
        <w:t>tới các em học sinh</w:t>
      </w:r>
      <w:r w:rsidR="00EE58EA" w:rsidRPr="005346FA">
        <w:rPr>
          <w:rFonts w:eastAsia="Times New Roman"/>
          <w:sz w:val="26"/>
          <w:szCs w:val="26"/>
        </w:rPr>
        <w:t xml:space="preserve"> thực hiện treo cờ tại gia đình</w:t>
      </w:r>
    </w:p>
    <w:p w:rsidR="00EE58EA" w:rsidRPr="00F26D79" w:rsidRDefault="00EE58EA" w:rsidP="004A7EA0">
      <w:pPr>
        <w:spacing w:before="80" w:afterLines="80" w:after="192" w:line="360" w:lineRule="exact"/>
        <w:ind w:firstLine="720"/>
        <w:rPr>
          <w:rFonts w:eastAsia="Times New Roman"/>
          <w:b/>
          <w:sz w:val="26"/>
          <w:szCs w:val="26"/>
        </w:rPr>
      </w:pPr>
      <w:r w:rsidRPr="00F26D79">
        <w:rPr>
          <w:rFonts w:eastAsia="Times New Roman"/>
          <w:b/>
          <w:sz w:val="26"/>
          <w:szCs w:val="26"/>
        </w:rPr>
        <w:t xml:space="preserve">3. Hoạt động cụ thể </w:t>
      </w:r>
    </w:p>
    <w:p w:rsidR="00237F48" w:rsidRPr="005346FA" w:rsidRDefault="00EE58EA"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Trong bối cảnh dịch bệnh COVID-19 đang diễn biến phức tạp nên việc tổ chức </w:t>
      </w:r>
      <w:r w:rsidR="00237F48" w:rsidRPr="005346FA">
        <w:rPr>
          <w:rFonts w:eastAsia="Times New Roman"/>
          <w:sz w:val="26"/>
          <w:szCs w:val="26"/>
        </w:rPr>
        <w:t>các hoạt động để chào mừng sẽ thực hiện theo 2 phương án sau:</w:t>
      </w:r>
    </w:p>
    <w:p w:rsidR="00F26D79" w:rsidRDefault="00237F48" w:rsidP="004A7EA0">
      <w:pPr>
        <w:spacing w:before="80" w:afterLines="80" w:after="192" w:line="360" w:lineRule="exact"/>
        <w:ind w:firstLine="720"/>
        <w:rPr>
          <w:rFonts w:eastAsia="Times New Roman"/>
          <w:b/>
          <w:i/>
          <w:sz w:val="26"/>
          <w:szCs w:val="26"/>
        </w:rPr>
      </w:pPr>
      <w:r w:rsidRPr="00F26D79">
        <w:rPr>
          <w:rFonts w:eastAsia="Times New Roman"/>
          <w:b/>
          <w:i/>
          <w:sz w:val="26"/>
          <w:szCs w:val="26"/>
        </w:rPr>
        <w:t xml:space="preserve">* Phương án 1: Trong tình hình dịch bệnh ổn định, </w:t>
      </w:r>
      <w:r w:rsidRPr="00F26D79">
        <w:rPr>
          <w:rFonts w:eastAsia="Times New Roman"/>
          <w:b/>
          <w:i/>
          <w:sz w:val="26"/>
          <w:szCs w:val="26"/>
        </w:rPr>
        <w:t>đảm bảo cho các hoạt động</w:t>
      </w:r>
      <w:r w:rsidR="00072AE6" w:rsidRPr="00F26D79">
        <w:rPr>
          <w:rFonts w:eastAsia="Times New Roman"/>
          <w:b/>
          <w:i/>
          <w:sz w:val="26"/>
          <w:szCs w:val="26"/>
        </w:rPr>
        <w:t xml:space="preserve">, </w:t>
      </w:r>
      <w:r w:rsidRPr="00F26D79">
        <w:rPr>
          <w:rFonts w:eastAsia="Times New Roman"/>
          <w:b/>
          <w:i/>
          <w:sz w:val="26"/>
          <w:szCs w:val="26"/>
        </w:rPr>
        <w:t>học sinh được trở lại trường học tập</w:t>
      </w:r>
      <w:r w:rsidR="00F26D79">
        <w:rPr>
          <w:rFonts w:eastAsia="Times New Roman"/>
          <w:b/>
          <w:i/>
          <w:sz w:val="26"/>
          <w:szCs w:val="26"/>
        </w:rPr>
        <w:t>.</w:t>
      </w:r>
      <w:r w:rsidRPr="00F26D79">
        <w:rPr>
          <w:rFonts w:eastAsia="Times New Roman"/>
          <w:b/>
          <w:i/>
          <w:sz w:val="26"/>
          <w:szCs w:val="26"/>
        </w:rPr>
        <w:t xml:space="preserve"> </w:t>
      </w:r>
    </w:p>
    <w:p w:rsidR="00637931" w:rsidRPr="005346FA" w:rsidRDefault="00072AE6" w:rsidP="004A7EA0">
      <w:pPr>
        <w:spacing w:before="80" w:afterLines="80" w:after="192" w:line="360" w:lineRule="exact"/>
        <w:ind w:left="720"/>
        <w:rPr>
          <w:rFonts w:eastAsia="Times New Roman"/>
          <w:sz w:val="26"/>
          <w:szCs w:val="26"/>
        </w:rPr>
      </w:pPr>
      <w:r w:rsidRPr="005346FA">
        <w:rPr>
          <w:rFonts w:eastAsia="Times New Roman"/>
          <w:sz w:val="26"/>
          <w:szCs w:val="26"/>
        </w:rPr>
        <w:t xml:space="preserve">- </w:t>
      </w:r>
      <w:r w:rsidR="0093635D" w:rsidRPr="005346FA">
        <w:rPr>
          <w:rFonts w:eastAsia="Times New Roman"/>
          <w:sz w:val="26"/>
          <w:szCs w:val="26"/>
        </w:rPr>
        <w:t>Trường sẽ treo băng dôn, khẩu hiệu, treo cờ đuôi nheo</w:t>
      </w:r>
    </w:p>
    <w:p w:rsidR="00E94B71" w:rsidRPr="005346FA" w:rsidRDefault="0093635D"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w:t>
      </w:r>
      <w:r w:rsidR="00E94B71" w:rsidRPr="005346FA">
        <w:rPr>
          <w:rFonts w:eastAsia="Times New Roman"/>
          <w:sz w:val="26"/>
          <w:szCs w:val="26"/>
        </w:rPr>
        <w:t>Giao cho Tổng phụ trách, giáo viên hát nhạc chọn 2 đội văn nghệ</w:t>
      </w:r>
    </w:p>
    <w:p w:rsidR="0093635D" w:rsidRPr="005346FA" w:rsidRDefault="00E94B71"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w:t>
      </w:r>
      <w:r w:rsidR="0093635D" w:rsidRPr="005346FA">
        <w:rPr>
          <w:rFonts w:eastAsia="Times New Roman"/>
          <w:sz w:val="26"/>
          <w:szCs w:val="26"/>
        </w:rPr>
        <w:t xml:space="preserve">Cho các em học sinh tập luyện 1-2 tiết mục văn nghệ đặc sắc </w:t>
      </w:r>
    </w:p>
    <w:p w:rsidR="0093635D" w:rsidRPr="005346FA" w:rsidRDefault="0093635D"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Biểu diễn trong ngày khai giảng năm học mới </w:t>
      </w:r>
    </w:p>
    <w:p w:rsidR="009264EB" w:rsidRPr="00F26D79" w:rsidRDefault="009264EB" w:rsidP="004A7EA0">
      <w:pPr>
        <w:spacing w:before="80" w:afterLines="80" w:after="192" w:line="360" w:lineRule="exact"/>
        <w:ind w:firstLine="720"/>
        <w:rPr>
          <w:rFonts w:eastAsia="Times New Roman"/>
          <w:b/>
          <w:i/>
          <w:sz w:val="26"/>
          <w:szCs w:val="26"/>
        </w:rPr>
      </w:pPr>
      <w:r w:rsidRPr="00F26D79">
        <w:rPr>
          <w:rFonts w:eastAsia="Times New Roman"/>
          <w:b/>
          <w:i/>
          <w:sz w:val="26"/>
          <w:szCs w:val="26"/>
        </w:rPr>
        <w:t>* Phương án 2: Trong tình hình dịch bệnh còn diễn biến phức tạp, không đảm bảo cho các hoạt động, học sinh chưa được đi học trở lại</w:t>
      </w:r>
      <w:r w:rsidR="00ED1423" w:rsidRPr="00F26D79">
        <w:rPr>
          <w:rFonts w:eastAsia="Times New Roman"/>
          <w:b/>
          <w:i/>
          <w:sz w:val="26"/>
          <w:szCs w:val="26"/>
        </w:rPr>
        <w:t>.</w:t>
      </w:r>
    </w:p>
    <w:p w:rsidR="00ED1423" w:rsidRDefault="00ED1423" w:rsidP="004A7EA0">
      <w:pPr>
        <w:spacing w:before="80" w:afterLines="80" w:after="192" w:line="360" w:lineRule="exact"/>
        <w:ind w:firstLine="720"/>
        <w:rPr>
          <w:rFonts w:eastAsia="Times New Roman"/>
          <w:sz w:val="26"/>
          <w:szCs w:val="26"/>
        </w:rPr>
      </w:pPr>
      <w:r w:rsidRPr="005346FA">
        <w:rPr>
          <w:rFonts w:eastAsia="Times New Roman"/>
          <w:sz w:val="26"/>
          <w:szCs w:val="26"/>
        </w:rPr>
        <w:t xml:space="preserve">- </w:t>
      </w:r>
      <w:r w:rsidR="006F3CC4">
        <w:rPr>
          <w:rFonts w:eastAsia="Times New Roman"/>
          <w:sz w:val="26"/>
          <w:szCs w:val="26"/>
        </w:rPr>
        <w:t>S</w:t>
      </w:r>
      <w:r w:rsidRPr="005346FA">
        <w:rPr>
          <w:rFonts w:eastAsia="Times New Roman"/>
          <w:sz w:val="26"/>
          <w:szCs w:val="26"/>
        </w:rPr>
        <w:t>ẽ</w:t>
      </w:r>
      <w:r w:rsidR="006F3CC4">
        <w:rPr>
          <w:rFonts w:eastAsia="Times New Roman"/>
          <w:sz w:val="26"/>
          <w:szCs w:val="26"/>
        </w:rPr>
        <w:t xml:space="preserve"> vẫn thực hiện </w:t>
      </w:r>
      <w:r w:rsidRPr="005346FA">
        <w:rPr>
          <w:rFonts w:eastAsia="Times New Roman"/>
          <w:sz w:val="26"/>
          <w:szCs w:val="26"/>
        </w:rPr>
        <w:t xml:space="preserve"> treo băng dôn, khẩu hiệu, treo cờ đuôi nheo</w:t>
      </w:r>
      <w:r w:rsidR="006F3CC4">
        <w:rPr>
          <w:rFonts w:eastAsia="Times New Roman"/>
          <w:sz w:val="26"/>
          <w:szCs w:val="26"/>
        </w:rPr>
        <w:t xml:space="preserve"> ở trường</w:t>
      </w:r>
    </w:p>
    <w:p w:rsidR="00EA2870" w:rsidRDefault="00EA2870" w:rsidP="00EA2870">
      <w:pPr>
        <w:spacing w:before="80" w:afterLines="80" w:after="192" w:line="360" w:lineRule="exact"/>
        <w:ind w:firstLine="720"/>
        <w:rPr>
          <w:rFonts w:eastAsia="Times New Roman"/>
          <w:sz w:val="26"/>
          <w:szCs w:val="26"/>
        </w:rPr>
      </w:pPr>
      <w:r w:rsidRPr="005346FA">
        <w:rPr>
          <w:rFonts w:eastAsia="Times New Roman"/>
          <w:sz w:val="26"/>
          <w:szCs w:val="26"/>
        </w:rPr>
        <w:t xml:space="preserve">- </w:t>
      </w:r>
      <w:bookmarkStart w:id="1" w:name="_GoBack"/>
      <w:bookmarkEnd w:id="1"/>
      <w:r w:rsidRPr="005346FA">
        <w:rPr>
          <w:rFonts w:eastAsia="Times New Roman"/>
          <w:sz w:val="26"/>
          <w:szCs w:val="26"/>
        </w:rPr>
        <w:t xml:space="preserve">Trên cổng thông tin điện tử của trường </w:t>
      </w:r>
      <w:hyperlink r:id="rId8" w:history="1">
        <w:r w:rsidRPr="005346FA">
          <w:rPr>
            <w:rStyle w:val="Hyperlink"/>
            <w:rFonts w:eastAsia="Times New Roman"/>
            <w:color w:val="auto"/>
            <w:sz w:val="26"/>
            <w:szCs w:val="26"/>
          </w:rPr>
          <w:t>http://c2hoanlongym.hungyen.edu.vn/</w:t>
        </w:r>
      </w:hyperlink>
    </w:p>
    <w:p w:rsidR="00ED1423" w:rsidRPr="005346FA" w:rsidRDefault="006F3CC4" w:rsidP="00EA2870">
      <w:pPr>
        <w:spacing w:before="80" w:afterLines="80" w:after="192" w:line="360" w:lineRule="exact"/>
        <w:ind w:firstLine="720"/>
        <w:rPr>
          <w:rFonts w:eastAsia="Times New Roman"/>
          <w:sz w:val="26"/>
          <w:szCs w:val="26"/>
        </w:rPr>
      </w:pPr>
      <w:r>
        <w:rPr>
          <w:rFonts w:eastAsia="Times New Roman"/>
          <w:sz w:val="26"/>
          <w:szCs w:val="26"/>
        </w:rPr>
        <w:t xml:space="preserve">- </w:t>
      </w:r>
      <w:r w:rsidR="00ED1423" w:rsidRPr="005346FA">
        <w:rPr>
          <w:rFonts w:eastAsia="Times New Roman"/>
          <w:sz w:val="26"/>
          <w:szCs w:val="26"/>
        </w:rPr>
        <w:t>Không tổ chức lựa chọn, tập luyện, biểu diễn văn nghệ.</w:t>
      </w:r>
    </w:p>
    <w:p w:rsidR="00F9343B" w:rsidRPr="005346FA" w:rsidRDefault="003F133C" w:rsidP="004A7EA0">
      <w:pPr>
        <w:shd w:val="clear" w:color="auto" w:fill="FCFCFC"/>
        <w:spacing w:before="80" w:afterLines="80" w:after="192" w:line="360" w:lineRule="exact"/>
        <w:ind w:firstLine="720"/>
        <w:rPr>
          <w:rFonts w:eastAsia="Times New Roman"/>
          <w:i/>
          <w:iCs/>
          <w:sz w:val="26"/>
          <w:szCs w:val="26"/>
        </w:rPr>
      </w:pPr>
      <w:r w:rsidRPr="00C74EAD">
        <w:rPr>
          <w:rFonts w:eastAsia="Times New Roman"/>
          <w:b/>
          <w:bCs/>
          <w:sz w:val="26"/>
          <w:szCs w:val="26"/>
        </w:rPr>
        <w:t>III. KHẨU HIỆU TUYÊN TRUYỀN</w:t>
      </w:r>
      <w:r w:rsidRPr="00C74EAD">
        <w:rPr>
          <w:rFonts w:eastAsia="Times New Roman"/>
          <w:sz w:val="26"/>
          <w:szCs w:val="26"/>
        </w:rPr>
        <w:br/>
      </w:r>
      <w:r w:rsidR="00F9343B" w:rsidRPr="005346FA">
        <w:rPr>
          <w:rFonts w:eastAsia="Times New Roman"/>
          <w:i/>
          <w:iCs/>
          <w:sz w:val="26"/>
          <w:szCs w:val="26"/>
        </w:rPr>
        <w:t xml:space="preserve">Nhà trường sẽ lựa chọn một trong những khẩu hiệu sau để tuyên truyền </w:t>
      </w:r>
    </w:p>
    <w:p w:rsidR="00F9343B" w:rsidRPr="00C74EAD" w:rsidRDefault="003F133C" w:rsidP="004A7EA0">
      <w:pPr>
        <w:shd w:val="clear" w:color="auto" w:fill="FCFCFC"/>
        <w:spacing w:before="80" w:afterLines="80" w:after="192" w:line="360" w:lineRule="exact"/>
        <w:rPr>
          <w:rFonts w:eastAsia="Times New Roman"/>
          <w:sz w:val="26"/>
          <w:szCs w:val="26"/>
        </w:rPr>
      </w:pPr>
      <w:r w:rsidRPr="00C74EAD">
        <w:rPr>
          <w:rFonts w:eastAsia="Times New Roman"/>
          <w:i/>
          <w:iCs/>
          <w:sz w:val="26"/>
          <w:szCs w:val="26"/>
        </w:rPr>
        <w:t>1. Nhiệt liệt chào mừng 7</w:t>
      </w:r>
      <w:r w:rsidRPr="005346FA">
        <w:rPr>
          <w:rFonts w:eastAsia="Times New Roman"/>
          <w:i/>
          <w:iCs/>
          <w:sz w:val="26"/>
          <w:szCs w:val="26"/>
        </w:rPr>
        <w:t>6</w:t>
      </w:r>
      <w:r w:rsidRPr="00C74EAD">
        <w:rPr>
          <w:rFonts w:eastAsia="Times New Roman"/>
          <w:i/>
          <w:iCs/>
          <w:sz w:val="26"/>
          <w:szCs w:val="26"/>
        </w:rPr>
        <w:t xml:space="preserve"> năm Ngày Cách mạng Tháng Tám thành công (19/8/1945 - 19/8/20</w:t>
      </w:r>
      <w:r w:rsidRPr="005346FA">
        <w:rPr>
          <w:rFonts w:eastAsia="Times New Roman"/>
          <w:i/>
          <w:iCs/>
          <w:sz w:val="26"/>
          <w:szCs w:val="26"/>
        </w:rPr>
        <w:t>21</w:t>
      </w:r>
      <w:r w:rsidRPr="00C74EAD">
        <w:rPr>
          <w:rFonts w:eastAsia="Times New Roman"/>
          <w:i/>
          <w:iCs/>
          <w:sz w:val="26"/>
          <w:szCs w:val="26"/>
        </w:rPr>
        <w:t>) và Quốc khánh nước Cộng hòa xã hội chủ nghĩa Việt Nam (02/9/1945 – 02/9/20</w:t>
      </w:r>
      <w:r w:rsidRPr="005346FA">
        <w:rPr>
          <w:rFonts w:eastAsia="Times New Roman"/>
          <w:i/>
          <w:iCs/>
          <w:sz w:val="26"/>
          <w:szCs w:val="26"/>
        </w:rPr>
        <w:t>21</w:t>
      </w:r>
      <w:r w:rsidRPr="00C74EAD">
        <w:rPr>
          <w:rFonts w:eastAsia="Times New Roman"/>
          <w:i/>
          <w:iCs/>
          <w:sz w:val="26"/>
          <w:szCs w:val="26"/>
        </w:rPr>
        <w:t>).</w:t>
      </w:r>
      <w:r w:rsidRPr="00C74EAD">
        <w:rPr>
          <w:rFonts w:eastAsia="Times New Roman"/>
          <w:sz w:val="26"/>
          <w:szCs w:val="26"/>
        </w:rPr>
        <w:br/>
      </w:r>
      <w:r w:rsidRPr="00C74EAD">
        <w:rPr>
          <w:rFonts w:eastAsia="Times New Roman"/>
          <w:i/>
          <w:iCs/>
          <w:sz w:val="26"/>
          <w:szCs w:val="26"/>
        </w:rPr>
        <w:t>2. Tinh thần Cách mạng Tháng Tám và Quốc khánh 2-9 bất diệt!</w:t>
      </w:r>
      <w:r w:rsidRPr="00C74EAD">
        <w:rPr>
          <w:rFonts w:eastAsia="Times New Roman"/>
          <w:sz w:val="26"/>
          <w:szCs w:val="26"/>
        </w:rPr>
        <w:br/>
      </w:r>
      <w:r w:rsidR="005346FA" w:rsidRPr="005346FA">
        <w:rPr>
          <w:rFonts w:eastAsia="Times New Roman"/>
          <w:i/>
          <w:iCs/>
          <w:sz w:val="26"/>
          <w:szCs w:val="26"/>
        </w:rPr>
        <w:t>3</w:t>
      </w:r>
      <w:r w:rsidRPr="00C74EAD">
        <w:rPr>
          <w:rFonts w:eastAsia="Times New Roman"/>
          <w:i/>
          <w:iCs/>
          <w:sz w:val="26"/>
          <w:szCs w:val="26"/>
        </w:rPr>
        <w:t>. Chủ tịch Hồ Chí Minh vĩ đại sống mãi trong sự nghiệp của chúng ta!</w:t>
      </w:r>
      <w:r w:rsidRPr="00C74EAD">
        <w:rPr>
          <w:rFonts w:eastAsia="Times New Roman"/>
          <w:sz w:val="26"/>
          <w:szCs w:val="26"/>
        </w:rPr>
        <w:br/>
      </w:r>
      <w:r w:rsidRPr="00C74EAD">
        <w:rPr>
          <w:rFonts w:eastAsia="Times New Roman"/>
          <w:i/>
          <w:iCs/>
          <w:sz w:val="26"/>
          <w:szCs w:val="26"/>
        </w:rPr>
        <w:t>* </w:t>
      </w:r>
      <w:r w:rsidRPr="00C74EAD">
        <w:rPr>
          <w:rFonts w:eastAsia="Times New Roman"/>
          <w:b/>
          <w:bCs/>
          <w:i/>
          <w:iCs/>
          <w:sz w:val="26"/>
          <w:szCs w:val="26"/>
        </w:rPr>
        <w:t>Thời gian treo khẩu hiệu: </w:t>
      </w:r>
      <w:r w:rsidRPr="00C74EAD">
        <w:rPr>
          <w:rFonts w:eastAsia="Times New Roman"/>
          <w:sz w:val="26"/>
          <w:szCs w:val="26"/>
        </w:rPr>
        <w:t>Từ ngày 16/8/20</w:t>
      </w:r>
      <w:r w:rsidRPr="005346FA">
        <w:rPr>
          <w:rFonts w:eastAsia="Times New Roman"/>
          <w:sz w:val="26"/>
          <w:szCs w:val="26"/>
        </w:rPr>
        <w:t>21</w:t>
      </w:r>
      <w:r w:rsidRPr="00C74EAD">
        <w:rPr>
          <w:rFonts w:eastAsia="Times New Roman"/>
          <w:sz w:val="26"/>
          <w:szCs w:val="26"/>
        </w:rPr>
        <w:t xml:space="preserve"> – 06/9/20</w:t>
      </w:r>
      <w:r w:rsidRPr="005346FA">
        <w:rPr>
          <w:rFonts w:eastAsia="Times New Roman"/>
          <w:sz w:val="26"/>
          <w:szCs w:val="26"/>
        </w:rPr>
        <w:t>21</w:t>
      </w:r>
      <w:r w:rsidRPr="00C74EAD">
        <w:rPr>
          <w:rFonts w:eastAsia="Times New Roman"/>
          <w:sz w:val="26"/>
          <w:szCs w:val="26"/>
        </w:rPr>
        <w:t>.</w:t>
      </w:r>
      <w:r w:rsidRPr="00C74EAD">
        <w:rPr>
          <w:rFonts w:eastAsia="Times New Roman"/>
          <w:sz w:val="26"/>
          <w:szCs w:val="26"/>
        </w:rPr>
        <w:br/>
      </w:r>
      <w:r w:rsidRPr="00C74EAD">
        <w:rPr>
          <w:rFonts w:eastAsia="Times New Roman"/>
          <w:b/>
          <w:bCs/>
          <w:i/>
          <w:iCs/>
          <w:sz w:val="26"/>
          <w:szCs w:val="26"/>
        </w:rPr>
        <w:t>*Thời gian treo cờ Tổ quốc: </w:t>
      </w:r>
      <w:r w:rsidRPr="00C74EAD">
        <w:rPr>
          <w:rFonts w:eastAsia="Times New Roman"/>
          <w:sz w:val="26"/>
          <w:szCs w:val="26"/>
        </w:rPr>
        <w:t>Từ ngày 25/8/20</w:t>
      </w:r>
      <w:r w:rsidRPr="005346FA">
        <w:rPr>
          <w:rFonts w:eastAsia="Times New Roman"/>
          <w:sz w:val="26"/>
          <w:szCs w:val="26"/>
        </w:rPr>
        <w:t>21</w:t>
      </w:r>
      <w:r w:rsidRPr="00C74EAD">
        <w:rPr>
          <w:rFonts w:eastAsia="Times New Roman"/>
          <w:sz w:val="26"/>
          <w:szCs w:val="26"/>
        </w:rPr>
        <w:t xml:space="preserve"> – 06/9/20</w:t>
      </w:r>
      <w:r w:rsidRPr="005346FA">
        <w:rPr>
          <w:rFonts w:eastAsia="Times New Roman"/>
          <w:sz w:val="26"/>
          <w:szCs w:val="26"/>
        </w:rPr>
        <w:t>21</w:t>
      </w:r>
    </w:p>
    <w:tbl>
      <w:tblPr>
        <w:tblW w:w="0" w:type="auto"/>
        <w:tblLayout w:type="fixed"/>
        <w:tblCellMar>
          <w:left w:w="0" w:type="dxa"/>
          <w:right w:w="0" w:type="dxa"/>
        </w:tblCellMar>
        <w:tblLook w:val="0000" w:firstRow="0" w:lastRow="0" w:firstColumn="0" w:lastColumn="0" w:noHBand="0" w:noVBand="0"/>
      </w:tblPr>
      <w:tblGrid>
        <w:gridCol w:w="4110"/>
        <w:gridCol w:w="4943"/>
      </w:tblGrid>
      <w:tr w:rsidR="005346FA" w:rsidRPr="005346FA" w:rsidTr="00C54BC6">
        <w:trPr>
          <w:trHeight w:val="2027"/>
        </w:trPr>
        <w:tc>
          <w:tcPr>
            <w:tcW w:w="4110" w:type="dxa"/>
            <w:tcMar>
              <w:top w:w="0" w:type="dxa"/>
              <w:left w:w="108" w:type="dxa"/>
              <w:bottom w:w="0" w:type="dxa"/>
              <w:right w:w="108" w:type="dxa"/>
            </w:tcMar>
          </w:tcPr>
          <w:p w:rsidR="00100670" w:rsidRPr="00B55A7F" w:rsidRDefault="00100670" w:rsidP="00D74746">
            <w:pPr>
              <w:ind w:firstLine="720"/>
              <w:jc w:val="both"/>
              <w:rPr>
                <w:b/>
                <w:sz w:val="26"/>
                <w:szCs w:val="26"/>
              </w:rPr>
            </w:pPr>
            <w:r w:rsidRPr="00B55A7F">
              <w:rPr>
                <w:b/>
                <w:sz w:val="26"/>
                <w:szCs w:val="26"/>
              </w:rPr>
              <w:t>Nơi nhận:</w:t>
            </w:r>
          </w:p>
          <w:p w:rsidR="00100670" w:rsidRPr="00B55A7F" w:rsidRDefault="00C54BC6" w:rsidP="00D74746">
            <w:pPr>
              <w:tabs>
                <w:tab w:val="left" w:pos="284"/>
              </w:tabs>
              <w:ind w:firstLine="720"/>
              <w:jc w:val="both"/>
              <w:rPr>
                <w:sz w:val="22"/>
                <w:szCs w:val="22"/>
              </w:rPr>
            </w:pPr>
            <w:r w:rsidRPr="00B55A7F">
              <w:rPr>
                <w:sz w:val="22"/>
                <w:szCs w:val="22"/>
              </w:rPr>
              <w:t>- Phòng GD &amp; ĐT( để báo cáo)</w:t>
            </w:r>
          </w:p>
          <w:p w:rsidR="00D74139" w:rsidRPr="00B55A7F" w:rsidRDefault="00D74139" w:rsidP="00D74746">
            <w:pPr>
              <w:tabs>
                <w:tab w:val="left" w:pos="284"/>
              </w:tabs>
              <w:ind w:firstLine="720"/>
              <w:jc w:val="both"/>
              <w:rPr>
                <w:sz w:val="22"/>
                <w:szCs w:val="22"/>
              </w:rPr>
            </w:pPr>
            <w:r w:rsidRPr="00B55A7F">
              <w:rPr>
                <w:sz w:val="22"/>
                <w:szCs w:val="22"/>
              </w:rPr>
              <w:t>- Cổng TTĐT trường</w:t>
            </w:r>
          </w:p>
          <w:p w:rsidR="00100670" w:rsidRPr="00B55A7F" w:rsidRDefault="00100670" w:rsidP="00D74746">
            <w:pPr>
              <w:tabs>
                <w:tab w:val="left" w:pos="284"/>
              </w:tabs>
              <w:ind w:firstLine="720"/>
              <w:jc w:val="both"/>
              <w:rPr>
                <w:sz w:val="26"/>
                <w:szCs w:val="26"/>
              </w:rPr>
            </w:pPr>
            <w:r w:rsidRPr="00B55A7F">
              <w:rPr>
                <w:sz w:val="22"/>
                <w:szCs w:val="22"/>
              </w:rPr>
              <w:t>- Lưu VT</w:t>
            </w:r>
          </w:p>
        </w:tc>
        <w:tc>
          <w:tcPr>
            <w:tcW w:w="4943" w:type="dxa"/>
            <w:tcMar>
              <w:top w:w="0" w:type="dxa"/>
              <w:left w:w="108" w:type="dxa"/>
              <w:bottom w:w="0" w:type="dxa"/>
              <w:right w:w="108" w:type="dxa"/>
            </w:tcMar>
          </w:tcPr>
          <w:p w:rsidR="00ED476F" w:rsidRPr="00B55A7F" w:rsidRDefault="00100670" w:rsidP="00D74746">
            <w:pPr>
              <w:ind w:firstLine="720"/>
              <w:jc w:val="center"/>
              <w:rPr>
                <w:rStyle w:val="Strong"/>
                <w:sz w:val="26"/>
                <w:szCs w:val="26"/>
              </w:rPr>
            </w:pPr>
            <w:r w:rsidRPr="00B55A7F">
              <w:rPr>
                <w:rStyle w:val="Strong"/>
                <w:sz w:val="26"/>
                <w:szCs w:val="26"/>
              </w:rPr>
              <w:t>HIỆU TRƯỞNG</w:t>
            </w:r>
          </w:p>
          <w:p w:rsidR="00292301" w:rsidRPr="00B55A7F" w:rsidRDefault="00292301" w:rsidP="00D74746">
            <w:pPr>
              <w:ind w:firstLine="720"/>
              <w:jc w:val="center"/>
              <w:rPr>
                <w:rStyle w:val="Strong"/>
                <w:sz w:val="26"/>
                <w:szCs w:val="26"/>
              </w:rPr>
            </w:pPr>
          </w:p>
          <w:p w:rsidR="00ED476F" w:rsidRPr="00B55A7F" w:rsidRDefault="00ED476F" w:rsidP="00D74746">
            <w:pPr>
              <w:ind w:firstLine="720"/>
              <w:jc w:val="center"/>
              <w:rPr>
                <w:rStyle w:val="Strong"/>
                <w:sz w:val="26"/>
                <w:szCs w:val="26"/>
              </w:rPr>
            </w:pPr>
          </w:p>
          <w:p w:rsidR="004A7EA0" w:rsidRPr="00B55A7F" w:rsidRDefault="00B55A7F" w:rsidP="00B55A7F">
            <w:pPr>
              <w:jc w:val="center"/>
              <w:rPr>
                <w:rStyle w:val="Strong"/>
                <w:sz w:val="18"/>
                <w:szCs w:val="26"/>
              </w:rPr>
            </w:pPr>
            <w:r>
              <w:rPr>
                <w:rStyle w:val="Strong"/>
                <w:sz w:val="18"/>
                <w:szCs w:val="26"/>
              </w:rPr>
              <w:t xml:space="preserve">                 </w:t>
            </w:r>
            <w:r w:rsidRPr="00B55A7F">
              <w:rPr>
                <w:rStyle w:val="Strong"/>
                <w:sz w:val="18"/>
                <w:szCs w:val="26"/>
              </w:rPr>
              <w:t>(Đã ký)</w:t>
            </w:r>
          </w:p>
          <w:p w:rsidR="004A7EA0" w:rsidRDefault="004A7EA0" w:rsidP="00D74746">
            <w:pPr>
              <w:ind w:firstLine="720"/>
              <w:jc w:val="center"/>
              <w:rPr>
                <w:rStyle w:val="Strong"/>
                <w:sz w:val="26"/>
                <w:szCs w:val="26"/>
              </w:rPr>
            </w:pPr>
          </w:p>
          <w:p w:rsidR="00B55A7F" w:rsidRPr="00B55A7F" w:rsidRDefault="00B55A7F" w:rsidP="00D74746">
            <w:pPr>
              <w:ind w:firstLine="720"/>
              <w:jc w:val="center"/>
              <w:rPr>
                <w:rStyle w:val="Strong"/>
                <w:sz w:val="26"/>
                <w:szCs w:val="26"/>
              </w:rPr>
            </w:pPr>
          </w:p>
          <w:p w:rsidR="00ED476F" w:rsidRPr="00B55A7F" w:rsidRDefault="00ED476F" w:rsidP="00D74746">
            <w:pPr>
              <w:ind w:firstLine="720"/>
              <w:jc w:val="center"/>
              <w:rPr>
                <w:b/>
                <w:bCs/>
                <w:sz w:val="26"/>
                <w:szCs w:val="26"/>
              </w:rPr>
            </w:pPr>
            <w:r w:rsidRPr="00B55A7F">
              <w:rPr>
                <w:rStyle w:val="Strong"/>
                <w:sz w:val="26"/>
                <w:szCs w:val="26"/>
              </w:rPr>
              <w:t>Lê Thị Thùy Giang</w:t>
            </w:r>
          </w:p>
        </w:tc>
      </w:tr>
    </w:tbl>
    <w:p w:rsidR="00100670" w:rsidRPr="005346FA" w:rsidRDefault="00100670" w:rsidP="005346FA">
      <w:pPr>
        <w:spacing w:beforeLines="80" w:before="192" w:afterLines="80" w:after="192" w:line="360" w:lineRule="auto"/>
        <w:ind w:firstLine="720"/>
        <w:jc w:val="both"/>
        <w:rPr>
          <w:b/>
          <w:iCs/>
          <w:sz w:val="26"/>
          <w:szCs w:val="26"/>
        </w:rPr>
      </w:pPr>
    </w:p>
    <w:p w:rsidR="00100670" w:rsidRPr="005346FA" w:rsidRDefault="00100670" w:rsidP="005346FA">
      <w:pPr>
        <w:spacing w:beforeLines="80" w:before="192" w:afterLines="80" w:after="192" w:line="360" w:lineRule="auto"/>
        <w:ind w:firstLine="720"/>
        <w:jc w:val="both"/>
        <w:rPr>
          <w:sz w:val="26"/>
          <w:szCs w:val="26"/>
        </w:rPr>
      </w:pPr>
    </w:p>
    <w:p w:rsidR="000D6FEB" w:rsidRPr="005346FA" w:rsidRDefault="000D6FEB" w:rsidP="005346FA">
      <w:pPr>
        <w:spacing w:beforeLines="80" w:before="192" w:afterLines="80" w:after="192" w:line="360" w:lineRule="auto"/>
        <w:ind w:firstLine="720"/>
        <w:jc w:val="both"/>
        <w:rPr>
          <w:sz w:val="26"/>
          <w:szCs w:val="26"/>
        </w:rPr>
      </w:pPr>
    </w:p>
    <w:sectPr w:rsidR="000D6FEB" w:rsidRPr="005346FA" w:rsidSect="00100670">
      <w:footerReference w:type="even" r:id="rId9"/>
      <w:footerReference w:type="default" r:id="rId10"/>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63" w:rsidRDefault="006B3163">
      <w:r>
        <w:separator/>
      </w:r>
    </w:p>
  </w:endnote>
  <w:endnote w:type="continuationSeparator" w:id="0">
    <w:p w:rsidR="006B3163" w:rsidRDefault="006B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A52EA4">
    <w:pPr>
      <w:pStyle w:val="Footer"/>
      <w:framePr w:h="0" w:wrap="around" w:vAnchor="text" w:hAnchor="margin" w:xAlign="right" w:y="1"/>
      <w:tabs>
        <w:tab w:val="clear" w:pos="4153"/>
        <w:tab w:val="clear" w:pos="8306"/>
        <w:tab w:val="center" w:pos="4320"/>
        <w:tab w:val="right" w:pos="8640"/>
      </w:tabs>
      <w:rPr>
        <w:rStyle w:val="PageNumber"/>
      </w:rPr>
    </w:pPr>
    <w:r>
      <w:fldChar w:fldCharType="begin"/>
    </w:r>
    <w:r>
      <w:rPr>
        <w:rStyle w:val="PageNumber"/>
      </w:rPr>
      <w:instrText xml:space="preserve">PAGE  </w:instrText>
    </w:r>
    <w:r>
      <w:fldChar w:fldCharType="end"/>
    </w:r>
  </w:p>
  <w:p w:rsidR="003641A8" w:rsidRDefault="003641A8">
    <w:pPr>
      <w:pStyle w:val="Footer"/>
      <w:tabs>
        <w:tab w:val="clear" w:pos="4153"/>
        <w:tab w:val="clear" w:pos="8306"/>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A52EA4">
    <w:pPr>
      <w:pStyle w:val="Footer"/>
      <w:framePr w:h="0" w:wrap="around" w:vAnchor="text" w:hAnchor="margin" w:xAlign="right" w:y="1"/>
      <w:tabs>
        <w:tab w:val="clear" w:pos="4153"/>
        <w:tab w:val="clear" w:pos="8306"/>
        <w:tab w:val="center" w:pos="4320"/>
        <w:tab w:val="right" w:pos="8640"/>
      </w:tabs>
      <w:rPr>
        <w:rStyle w:val="PageNumber"/>
      </w:rPr>
    </w:pPr>
    <w:r>
      <w:fldChar w:fldCharType="begin"/>
    </w:r>
    <w:r>
      <w:rPr>
        <w:rStyle w:val="PageNumber"/>
      </w:rPr>
      <w:instrText xml:space="preserve">PAGE  </w:instrText>
    </w:r>
    <w:r>
      <w:fldChar w:fldCharType="separate"/>
    </w:r>
    <w:r w:rsidR="006B3163">
      <w:rPr>
        <w:rStyle w:val="PageNumber"/>
        <w:noProof/>
      </w:rPr>
      <w:t>1</w:t>
    </w:r>
    <w:r>
      <w:fldChar w:fldCharType="end"/>
    </w:r>
  </w:p>
  <w:p w:rsidR="003641A8" w:rsidRDefault="003641A8">
    <w:pPr>
      <w:pStyle w:val="Footer"/>
      <w:tabs>
        <w:tab w:val="clear" w:pos="4153"/>
        <w:tab w:val="clear" w:pos="8306"/>
        <w:tab w:val="center" w:pos="4320"/>
        <w:tab w:val="right"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63" w:rsidRDefault="006B3163">
      <w:r>
        <w:separator/>
      </w:r>
    </w:p>
  </w:footnote>
  <w:footnote w:type="continuationSeparator" w:id="0">
    <w:p w:rsidR="006B3163" w:rsidRDefault="006B3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CC8"/>
    <w:multiLevelType w:val="hybridMultilevel"/>
    <w:tmpl w:val="E3B6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B4EBD"/>
    <w:multiLevelType w:val="multilevel"/>
    <w:tmpl w:val="F0104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AB2720"/>
    <w:multiLevelType w:val="hybridMultilevel"/>
    <w:tmpl w:val="8C9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E5A9B"/>
    <w:multiLevelType w:val="hybridMultilevel"/>
    <w:tmpl w:val="82D00AF4"/>
    <w:lvl w:ilvl="0" w:tplc="778470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80186"/>
    <w:multiLevelType w:val="hybridMultilevel"/>
    <w:tmpl w:val="6172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63175"/>
    <w:multiLevelType w:val="hybridMultilevel"/>
    <w:tmpl w:val="0694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94993"/>
    <w:multiLevelType w:val="hybridMultilevel"/>
    <w:tmpl w:val="B066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A0D1F"/>
    <w:multiLevelType w:val="multilevel"/>
    <w:tmpl w:val="14DA70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650DBC"/>
    <w:multiLevelType w:val="multilevel"/>
    <w:tmpl w:val="3AD467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680A33"/>
    <w:multiLevelType w:val="multilevel"/>
    <w:tmpl w:val="F5BCDF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7F5442"/>
    <w:multiLevelType w:val="multilevel"/>
    <w:tmpl w:val="4C748C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0"/>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70"/>
    <w:rsid w:val="00006258"/>
    <w:rsid w:val="00026257"/>
    <w:rsid w:val="000329BA"/>
    <w:rsid w:val="0006107B"/>
    <w:rsid w:val="000647E0"/>
    <w:rsid w:val="00072AE6"/>
    <w:rsid w:val="00086B1F"/>
    <w:rsid w:val="000B491B"/>
    <w:rsid w:val="000D6FEB"/>
    <w:rsid w:val="00100670"/>
    <w:rsid w:val="00122781"/>
    <w:rsid w:val="00145E18"/>
    <w:rsid w:val="002221D4"/>
    <w:rsid w:val="00232BF3"/>
    <w:rsid w:val="00237F48"/>
    <w:rsid w:val="002522FF"/>
    <w:rsid w:val="00292301"/>
    <w:rsid w:val="002F7A3C"/>
    <w:rsid w:val="003135E2"/>
    <w:rsid w:val="00330527"/>
    <w:rsid w:val="0035547C"/>
    <w:rsid w:val="003641A8"/>
    <w:rsid w:val="00371E58"/>
    <w:rsid w:val="0037749F"/>
    <w:rsid w:val="00396231"/>
    <w:rsid w:val="003C3738"/>
    <w:rsid w:val="003F133C"/>
    <w:rsid w:val="0041195C"/>
    <w:rsid w:val="00417D3A"/>
    <w:rsid w:val="00482A96"/>
    <w:rsid w:val="004A1CBA"/>
    <w:rsid w:val="004A7EA0"/>
    <w:rsid w:val="004C0A7D"/>
    <w:rsid w:val="004D3F52"/>
    <w:rsid w:val="004F21A4"/>
    <w:rsid w:val="00500DF1"/>
    <w:rsid w:val="005346FA"/>
    <w:rsid w:val="00541ECA"/>
    <w:rsid w:val="005C37ED"/>
    <w:rsid w:val="005E2283"/>
    <w:rsid w:val="005E7E4F"/>
    <w:rsid w:val="006348A9"/>
    <w:rsid w:val="00637931"/>
    <w:rsid w:val="0064727B"/>
    <w:rsid w:val="00661436"/>
    <w:rsid w:val="00661BEB"/>
    <w:rsid w:val="006B3163"/>
    <w:rsid w:val="006B6AF3"/>
    <w:rsid w:val="006F3CC4"/>
    <w:rsid w:val="00743AD3"/>
    <w:rsid w:val="00757EF0"/>
    <w:rsid w:val="0077739C"/>
    <w:rsid w:val="007A2DE7"/>
    <w:rsid w:val="007D7B2A"/>
    <w:rsid w:val="007E277B"/>
    <w:rsid w:val="007F15A5"/>
    <w:rsid w:val="007F2D88"/>
    <w:rsid w:val="007F4003"/>
    <w:rsid w:val="008302D9"/>
    <w:rsid w:val="00835390"/>
    <w:rsid w:val="00841D89"/>
    <w:rsid w:val="008457A1"/>
    <w:rsid w:val="00852081"/>
    <w:rsid w:val="00865A20"/>
    <w:rsid w:val="0088705B"/>
    <w:rsid w:val="008B702A"/>
    <w:rsid w:val="008C2697"/>
    <w:rsid w:val="0090348F"/>
    <w:rsid w:val="009264EB"/>
    <w:rsid w:val="00931298"/>
    <w:rsid w:val="0093635D"/>
    <w:rsid w:val="00943015"/>
    <w:rsid w:val="00970831"/>
    <w:rsid w:val="009720DD"/>
    <w:rsid w:val="009B5AB0"/>
    <w:rsid w:val="009C10BC"/>
    <w:rsid w:val="00A1489B"/>
    <w:rsid w:val="00A207E3"/>
    <w:rsid w:val="00A27DBC"/>
    <w:rsid w:val="00A37892"/>
    <w:rsid w:val="00A52EA4"/>
    <w:rsid w:val="00A54977"/>
    <w:rsid w:val="00A5544A"/>
    <w:rsid w:val="00A946D0"/>
    <w:rsid w:val="00AC5DA4"/>
    <w:rsid w:val="00AD6CF6"/>
    <w:rsid w:val="00AE2E88"/>
    <w:rsid w:val="00B271B6"/>
    <w:rsid w:val="00B27D19"/>
    <w:rsid w:val="00B457A7"/>
    <w:rsid w:val="00B55A7F"/>
    <w:rsid w:val="00B62D24"/>
    <w:rsid w:val="00B93412"/>
    <w:rsid w:val="00BA4AC9"/>
    <w:rsid w:val="00BB0026"/>
    <w:rsid w:val="00C54BC6"/>
    <w:rsid w:val="00C64EBC"/>
    <w:rsid w:val="00C66EAC"/>
    <w:rsid w:val="00C95928"/>
    <w:rsid w:val="00CB16A7"/>
    <w:rsid w:val="00CB7C0C"/>
    <w:rsid w:val="00D22100"/>
    <w:rsid w:val="00D22C4F"/>
    <w:rsid w:val="00D51882"/>
    <w:rsid w:val="00D6703D"/>
    <w:rsid w:val="00D71C99"/>
    <w:rsid w:val="00D74139"/>
    <w:rsid w:val="00D74746"/>
    <w:rsid w:val="00DF2F42"/>
    <w:rsid w:val="00E304E2"/>
    <w:rsid w:val="00E574C3"/>
    <w:rsid w:val="00E656C9"/>
    <w:rsid w:val="00E94B71"/>
    <w:rsid w:val="00EA2870"/>
    <w:rsid w:val="00EC069A"/>
    <w:rsid w:val="00ED1423"/>
    <w:rsid w:val="00ED476F"/>
    <w:rsid w:val="00EE58EA"/>
    <w:rsid w:val="00EF3CF6"/>
    <w:rsid w:val="00F14068"/>
    <w:rsid w:val="00F21441"/>
    <w:rsid w:val="00F26D79"/>
    <w:rsid w:val="00F67329"/>
    <w:rsid w:val="00F90174"/>
    <w:rsid w:val="00F9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AE35"/>
  <w15:chartTrackingRefBased/>
  <w15:docId w15:val="{AAE00D74-6972-4C18-A39A-71E0E1B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80" w:after="8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70"/>
    <w:pPr>
      <w:widowControl w:val="0"/>
      <w:spacing w:before="0" w:after="0" w:line="240" w:lineRule="auto"/>
    </w:pPr>
    <w:rPr>
      <w:rFonts w:eastAsia="SimSun" w:cs="Times New Roman"/>
      <w:kern w:val="2"/>
      <w:sz w:val="24"/>
      <w:szCs w:val="20"/>
      <w:lang w:eastAsia="zh-CN"/>
    </w:rPr>
  </w:style>
  <w:style w:type="paragraph" w:styleId="Heading1">
    <w:name w:val="heading 1"/>
    <w:basedOn w:val="Normal"/>
    <w:next w:val="Normal"/>
    <w:link w:val="Heading1Char"/>
    <w:uiPriority w:val="9"/>
    <w:qFormat/>
    <w:rsid w:val="00A54977"/>
    <w:pPr>
      <w:keepNext/>
      <w:keepLines/>
      <w:spacing w:before="80" w:after="80" w:line="360" w:lineRule="auto"/>
      <w:ind w:firstLine="7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B0026"/>
    <w:pPr>
      <w:keepNext/>
      <w:keepLines/>
      <w:spacing w:before="80" w:after="80" w:line="360" w:lineRule="auto"/>
      <w:ind w:firstLine="7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0670"/>
    <w:rPr>
      <w:color w:val="0000FF"/>
      <w:sz w:val="28"/>
      <w:szCs w:val="28"/>
      <w:u w:val="single"/>
    </w:rPr>
  </w:style>
  <w:style w:type="character" w:styleId="PageNumber">
    <w:name w:val="page number"/>
    <w:basedOn w:val="DefaultParagraphFont"/>
    <w:rsid w:val="00100670"/>
    <w:rPr>
      <w:sz w:val="28"/>
      <w:szCs w:val="28"/>
    </w:rPr>
  </w:style>
  <w:style w:type="character" w:styleId="Strong">
    <w:name w:val="Strong"/>
    <w:basedOn w:val="DefaultParagraphFont"/>
    <w:qFormat/>
    <w:rsid w:val="00100670"/>
    <w:rPr>
      <w:b/>
      <w:bCs/>
      <w:sz w:val="28"/>
      <w:szCs w:val="28"/>
    </w:rPr>
  </w:style>
  <w:style w:type="paragraph" w:styleId="Footer">
    <w:name w:val="footer"/>
    <w:basedOn w:val="Normal"/>
    <w:link w:val="FooterChar"/>
    <w:rsid w:val="00100670"/>
    <w:pPr>
      <w:tabs>
        <w:tab w:val="center" w:pos="4153"/>
        <w:tab w:val="right" w:pos="8306"/>
      </w:tabs>
      <w:snapToGrid w:val="0"/>
    </w:pPr>
    <w:rPr>
      <w:sz w:val="18"/>
      <w:szCs w:val="18"/>
    </w:rPr>
  </w:style>
  <w:style w:type="character" w:customStyle="1" w:styleId="FooterChar">
    <w:name w:val="Footer Char"/>
    <w:basedOn w:val="DefaultParagraphFont"/>
    <w:link w:val="Footer"/>
    <w:rsid w:val="00100670"/>
    <w:rPr>
      <w:rFonts w:eastAsia="SimSun" w:cs="Times New Roman"/>
      <w:kern w:val="2"/>
      <w:sz w:val="18"/>
      <w:szCs w:val="18"/>
      <w:lang w:eastAsia="zh-CN"/>
    </w:rPr>
  </w:style>
  <w:style w:type="paragraph" w:styleId="NormalWeb">
    <w:name w:val="Normal (Web)"/>
    <w:basedOn w:val="Normal"/>
    <w:uiPriority w:val="99"/>
    <w:rsid w:val="00100670"/>
    <w:pPr>
      <w:spacing w:before="100" w:beforeAutospacing="1" w:after="100" w:afterAutospacing="1"/>
    </w:pPr>
    <w:rPr>
      <w:szCs w:val="24"/>
    </w:rPr>
  </w:style>
  <w:style w:type="paragraph" w:customStyle="1" w:styleId="CharCharCharCharCharCharChar">
    <w:name w:val="Char Char Char Char Char Char Char"/>
    <w:basedOn w:val="Normal"/>
    <w:next w:val="Normal"/>
    <w:semiHidden/>
    <w:rsid w:val="00100670"/>
    <w:pPr>
      <w:spacing w:before="120" w:after="120" w:line="312" w:lineRule="auto"/>
    </w:pPr>
    <w:rPr>
      <w:sz w:val="28"/>
      <w:szCs w:val="28"/>
    </w:rPr>
  </w:style>
  <w:style w:type="paragraph" w:styleId="ListParagraph">
    <w:name w:val="List Paragraph"/>
    <w:basedOn w:val="Normal"/>
    <w:uiPriority w:val="34"/>
    <w:qFormat/>
    <w:rsid w:val="006B6AF3"/>
    <w:pPr>
      <w:ind w:left="720"/>
      <w:contextualSpacing/>
    </w:pPr>
  </w:style>
  <w:style w:type="character" w:customStyle="1" w:styleId="Vnbnnidung4">
    <w:name w:val="Văn bản nội dung (4)_"/>
    <w:basedOn w:val="DefaultParagraphFont"/>
    <w:rsid w:val="0006107B"/>
    <w:rPr>
      <w:rFonts w:ascii="Times New Roman" w:eastAsia="Times New Roman" w:hAnsi="Times New Roman" w:cs="Times New Roman"/>
      <w:b/>
      <w:bCs/>
      <w:i w:val="0"/>
      <w:iCs w:val="0"/>
      <w:smallCaps w:val="0"/>
      <w:strike w:val="0"/>
      <w:sz w:val="25"/>
      <w:szCs w:val="25"/>
      <w:u w:val="none"/>
    </w:rPr>
  </w:style>
  <w:style w:type="character" w:customStyle="1" w:styleId="Vnbnnidung40">
    <w:name w:val="Văn bản nội dung (4)"/>
    <w:basedOn w:val="Vnbnnidung4"/>
    <w:rsid w:val="0006107B"/>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
    <w:name w:val="Văn bản nội dung_"/>
    <w:basedOn w:val="DefaultParagraphFont"/>
    <w:rsid w:val="00852081"/>
    <w:rPr>
      <w:rFonts w:ascii="Times New Roman" w:eastAsia="Times New Roman" w:hAnsi="Times New Roman" w:cs="Times New Roman"/>
      <w:b w:val="0"/>
      <w:bCs w:val="0"/>
      <w:i w:val="0"/>
      <w:iCs w:val="0"/>
      <w:smallCaps w:val="0"/>
      <w:strike w:val="0"/>
      <w:sz w:val="25"/>
      <w:szCs w:val="25"/>
      <w:u w:val="none"/>
    </w:rPr>
  </w:style>
  <w:style w:type="character" w:customStyle="1" w:styleId="Vnbnnidung0">
    <w:name w:val="Văn bản nội dung"/>
    <w:basedOn w:val="Vnbnnidung"/>
    <w:rsid w:val="0085208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Inm">
    <w:name w:val="Văn bản nội dung + In đậm"/>
    <w:basedOn w:val="Vnbnnidung"/>
    <w:rsid w:val="00852081"/>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Tiu1">
    <w:name w:val="Tiêu đề #1_"/>
    <w:basedOn w:val="DefaultParagraphFont"/>
    <w:rsid w:val="00852081"/>
    <w:rPr>
      <w:rFonts w:ascii="Times New Roman" w:eastAsia="Times New Roman" w:hAnsi="Times New Roman" w:cs="Times New Roman"/>
      <w:b/>
      <w:bCs/>
      <w:i w:val="0"/>
      <w:iCs w:val="0"/>
      <w:smallCaps w:val="0"/>
      <w:strike w:val="0"/>
      <w:sz w:val="25"/>
      <w:szCs w:val="25"/>
      <w:u w:val="none"/>
    </w:rPr>
  </w:style>
  <w:style w:type="character" w:customStyle="1" w:styleId="Tiu10">
    <w:name w:val="Tiêu đề #1"/>
    <w:basedOn w:val="Tiu1"/>
    <w:rsid w:val="00852081"/>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Heading1Char">
    <w:name w:val="Heading 1 Char"/>
    <w:basedOn w:val="DefaultParagraphFont"/>
    <w:link w:val="Heading1"/>
    <w:uiPriority w:val="9"/>
    <w:rsid w:val="00A54977"/>
    <w:rPr>
      <w:rFonts w:eastAsiaTheme="majorEastAsia" w:cstheme="majorBidi"/>
      <w:b/>
      <w:kern w:val="2"/>
      <w:szCs w:val="32"/>
      <w:lang w:eastAsia="zh-CN"/>
    </w:rPr>
  </w:style>
  <w:style w:type="character" w:customStyle="1" w:styleId="Heading2Char">
    <w:name w:val="Heading 2 Char"/>
    <w:basedOn w:val="DefaultParagraphFont"/>
    <w:link w:val="Heading2"/>
    <w:uiPriority w:val="9"/>
    <w:rsid w:val="00BB0026"/>
    <w:rPr>
      <w:rFonts w:eastAsiaTheme="majorEastAsia" w:cstheme="majorBidi"/>
      <w:b/>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2hoanlongym.hungyen.edu.vn/" TargetMode="External"/><Relationship Id="rId3" Type="http://schemas.openxmlformats.org/officeDocument/2006/relationships/settings" Target="settings.xml"/><Relationship Id="rId7" Type="http://schemas.openxmlformats.org/officeDocument/2006/relationships/hyperlink" Target="http://c2hoanlongym.hungyen.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Tổ chức các hoạt động tuyên truyền kỷ niệm 76 năm </vt:lpstr>
      <vt:lpstr>Cách mạng Tháng Tám (19/8/1945 - 19/8/2021) và Quốc khánh </vt:lpstr>
      <vt:lpstr>nước Cộng hòa xã hội chủ nghĩaViệt Nam (02/9/1945 - 02/9/2021)</vt:lpstr>
      <vt:lpstr/>
      <vt:lpstr>Thực hiện Kế hoạch số 112/KH-UBND ngày 02/8/2021 của Ủy ban nhân dân huyện Yên M</vt:lpstr>
      <vt:lpstr>Trường THCS Hoàn Long ban hành Kế hoạch thực hiện về Tổ chức các hoạt động tuyên</vt:lpstr>
      <vt:lpstr>I. MỤC ĐÍCH, YÊU CẦU</vt:lpstr>
      <vt:lpstr>    1. Mục đích</vt:lpstr>
      <vt:lpstr>    2. Yêu cầu</vt:lpstr>
      <vt:lpstr>Cổng trường THCS Hoàn Long được treo băng dôn, khẩu hiệu tuyên truyền kỷ niệm 76</vt:lpstr>
      <vt:lpstr>II. TỔ CHỨC THỰC HIỆN</vt:lpstr>
      <vt:lpstr>    1. Nội dung tuyên truyền</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2021-08-04T14:40:00Z</cp:lastPrinted>
  <dcterms:created xsi:type="dcterms:W3CDTF">2021-08-04T13:51:00Z</dcterms:created>
  <dcterms:modified xsi:type="dcterms:W3CDTF">2021-08-04T14:40:00Z</dcterms:modified>
</cp:coreProperties>
</file>